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035" w:rsidRDefault="00EF1035" w:rsidP="00EF1035">
      <w:pPr>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Удержания из заработной платы</w:t>
      </w:r>
    </w:p>
    <w:p w:rsidR="00EF1035" w:rsidRDefault="00EF1035" w:rsidP="00EF1035">
      <w:pPr>
        <w:jc w:val="center"/>
        <w:rPr>
          <w:rFonts w:ascii="Times New Roman" w:hAnsi="Times New Roman" w:cs="Times New Roman"/>
          <w:color w:val="000000"/>
          <w:sz w:val="28"/>
          <w:szCs w:val="28"/>
          <w:shd w:val="clear" w:color="auto" w:fill="FFFFFF"/>
        </w:rPr>
      </w:pPr>
    </w:p>
    <w:p w:rsidR="00C103FB" w:rsidRPr="0045575A" w:rsidRDefault="00C103FB" w:rsidP="00C103FB">
      <w:pPr>
        <w:jc w:val="both"/>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При выплате заработной платы, работодатель удерживает обязательные налоги и взносы, регламентированные законодательством РК, а также дополнительные удержания. </w:t>
      </w:r>
    </w:p>
    <w:p w:rsidR="00C103FB" w:rsidRPr="0045575A" w:rsidRDefault="00C103FB" w:rsidP="00C103FB">
      <w:pPr>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К обязательным удержаниям из заработной платы относятся: </w:t>
      </w:r>
    </w:p>
    <w:p w:rsidR="00C103FB" w:rsidRPr="0045575A" w:rsidRDefault="00C103FB" w:rsidP="0045575A">
      <w:pPr>
        <w:pStyle w:val="a4"/>
        <w:numPr>
          <w:ilvl w:val="0"/>
          <w:numId w:val="5"/>
        </w:numPr>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обязательные пенсионные взносы (далее ОПВ) </w:t>
      </w:r>
    </w:p>
    <w:p w:rsidR="00C103FB" w:rsidRPr="0045575A" w:rsidRDefault="00C103FB" w:rsidP="0045575A">
      <w:pPr>
        <w:pStyle w:val="a4"/>
        <w:numPr>
          <w:ilvl w:val="0"/>
          <w:numId w:val="5"/>
        </w:numPr>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индивидуальный подоходный налог (далее ИПН). </w:t>
      </w:r>
    </w:p>
    <w:p w:rsidR="0045575A" w:rsidRPr="0045575A" w:rsidRDefault="00C103FB" w:rsidP="0045575A">
      <w:pPr>
        <w:pStyle w:val="a4"/>
        <w:numPr>
          <w:ilvl w:val="0"/>
          <w:numId w:val="5"/>
        </w:numPr>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Ставки для исчисления ИПН и ОПВ составляют 10% от суммы дохода.</w:t>
      </w:r>
    </w:p>
    <w:p w:rsidR="0045575A" w:rsidRDefault="0045575A" w:rsidP="0045575A">
      <w:pPr>
        <w:pStyle w:val="a4"/>
        <w:numPr>
          <w:ilvl w:val="0"/>
          <w:numId w:val="5"/>
        </w:numPr>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rPr>
        <w:t>ВОСМС</w:t>
      </w:r>
      <w:r w:rsidRPr="0045575A">
        <w:rPr>
          <w:rFonts w:ascii="Times New Roman" w:hAnsi="Times New Roman" w:cs="Times New Roman"/>
          <w:color w:val="000000"/>
          <w:sz w:val="24"/>
          <w:szCs w:val="24"/>
          <w:shd w:val="clear" w:color="auto" w:fill="FFFFFF"/>
        </w:rPr>
        <w:t xml:space="preserve"> Ставка для исчисления составляет 1% от суммы дохода</w:t>
      </w:r>
      <w:proofErr w:type="gramStart"/>
      <w:r w:rsidR="00C103FB" w:rsidRPr="0045575A">
        <w:rPr>
          <w:rFonts w:ascii="Times New Roman" w:hAnsi="Times New Roman" w:cs="Times New Roman"/>
          <w:color w:val="000000"/>
          <w:sz w:val="24"/>
          <w:szCs w:val="24"/>
        </w:rPr>
        <w:br/>
      </w:r>
      <w:r w:rsidR="00C103FB" w:rsidRPr="0045575A">
        <w:rPr>
          <w:rFonts w:ascii="Times New Roman" w:hAnsi="Times New Roman" w:cs="Times New Roman"/>
          <w:color w:val="000000"/>
          <w:sz w:val="24"/>
          <w:szCs w:val="24"/>
          <w:shd w:val="clear" w:color="auto" w:fill="FFFFFF"/>
        </w:rPr>
        <w:t>П</w:t>
      </w:r>
      <w:proofErr w:type="gramEnd"/>
      <w:r w:rsidR="00C103FB" w:rsidRPr="0045575A">
        <w:rPr>
          <w:rFonts w:ascii="Times New Roman" w:hAnsi="Times New Roman" w:cs="Times New Roman"/>
          <w:color w:val="000000"/>
          <w:sz w:val="24"/>
          <w:szCs w:val="24"/>
          <w:shd w:val="clear" w:color="auto" w:fill="FFFFFF"/>
        </w:rPr>
        <w:t xml:space="preserve">омимо обязательных налогов и взносов, работодатель имеет право удерживать другие </w:t>
      </w:r>
    </w:p>
    <w:p w:rsidR="00C103FB" w:rsidRPr="0045575A" w:rsidRDefault="00C103FB" w:rsidP="0045575A">
      <w:pPr>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суммы с доходов работника, согласно внутренним актам работодателя или законодательным актам. </w:t>
      </w:r>
    </w:p>
    <w:p w:rsidR="0045575A" w:rsidRPr="0045575A" w:rsidRDefault="00C103FB" w:rsidP="00C103FB">
      <w:pPr>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В соответствии со статьей 115 Трудового Кодекса РК дополнительные удержания из заработной платы работника могут производиться в следующих случаях: </w:t>
      </w:r>
    </w:p>
    <w:p w:rsidR="0045575A" w:rsidRPr="0045575A" w:rsidRDefault="00C103FB" w:rsidP="0045575A">
      <w:pPr>
        <w:pStyle w:val="a4"/>
        <w:numPr>
          <w:ilvl w:val="0"/>
          <w:numId w:val="3"/>
        </w:numPr>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по исполнительному листу. Например, выплата алиментов; </w:t>
      </w:r>
    </w:p>
    <w:p w:rsidR="0045575A" w:rsidRPr="0045575A" w:rsidRDefault="00C103FB" w:rsidP="0045575A">
      <w:pPr>
        <w:pStyle w:val="a4"/>
        <w:numPr>
          <w:ilvl w:val="0"/>
          <w:numId w:val="3"/>
        </w:numPr>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погашения задолженности перед организацией (по решению работодателя с письменным уведомлением работника); </w:t>
      </w:r>
    </w:p>
    <w:p w:rsidR="0045575A" w:rsidRPr="0045575A" w:rsidRDefault="00C103FB" w:rsidP="0045575A">
      <w:pPr>
        <w:pStyle w:val="a4"/>
        <w:numPr>
          <w:ilvl w:val="0"/>
          <w:numId w:val="3"/>
        </w:numPr>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погашения неизрасходованных и своевременно не возвращенных подотчетных сумм, либо в случае </w:t>
      </w:r>
      <w:proofErr w:type="spellStart"/>
      <w:r w:rsidRPr="0045575A">
        <w:rPr>
          <w:rFonts w:ascii="Times New Roman" w:hAnsi="Times New Roman" w:cs="Times New Roman"/>
          <w:color w:val="000000"/>
          <w:sz w:val="24"/>
          <w:szCs w:val="24"/>
          <w:shd w:val="clear" w:color="auto" w:fill="FFFFFF"/>
        </w:rPr>
        <w:t>непредоставления</w:t>
      </w:r>
      <w:proofErr w:type="spellEnd"/>
      <w:r w:rsidRPr="0045575A">
        <w:rPr>
          <w:rFonts w:ascii="Times New Roman" w:hAnsi="Times New Roman" w:cs="Times New Roman"/>
          <w:color w:val="000000"/>
          <w:sz w:val="24"/>
          <w:szCs w:val="24"/>
          <w:shd w:val="clear" w:color="auto" w:fill="FFFFFF"/>
        </w:rPr>
        <w:t xml:space="preserve"> подтверждающих расходы документов; </w:t>
      </w:r>
    </w:p>
    <w:p w:rsidR="0045575A" w:rsidRPr="0045575A" w:rsidRDefault="00C103FB" w:rsidP="0045575A">
      <w:pPr>
        <w:pStyle w:val="a4"/>
        <w:numPr>
          <w:ilvl w:val="0"/>
          <w:numId w:val="3"/>
        </w:numPr>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при досрочном расторжении трудового договора, работник возмещает затраты работодателя, связанные с обучением работника, пропорционально недоработанному сроку (согласно договору обучения); </w:t>
      </w:r>
    </w:p>
    <w:p w:rsidR="0045575A" w:rsidRPr="0045575A" w:rsidRDefault="00C103FB" w:rsidP="0045575A">
      <w:pPr>
        <w:pStyle w:val="a4"/>
        <w:numPr>
          <w:ilvl w:val="0"/>
          <w:numId w:val="3"/>
        </w:numPr>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возмещения не отработанного аванса, выданного работнику в счет заработной платы; в иных случаях при наличии письменного согласия работника. </w:t>
      </w:r>
    </w:p>
    <w:p w:rsidR="0045575A" w:rsidRPr="0045575A" w:rsidRDefault="00C103FB" w:rsidP="0045575A">
      <w:pPr>
        <w:ind w:firstLine="709"/>
        <w:jc w:val="both"/>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Согласно статье 115 ТК РК, общий размер ежемесячных обязательных и дополнительных удержаний не может превышать 50% заработной платы работника.</w:t>
      </w:r>
      <w:r w:rsidRPr="0045575A">
        <w:rPr>
          <w:rFonts w:ascii="Times New Roman" w:hAnsi="Times New Roman" w:cs="Times New Roman"/>
          <w:color w:val="000000"/>
          <w:sz w:val="24"/>
          <w:szCs w:val="24"/>
        </w:rPr>
        <w:br/>
      </w:r>
      <w:r w:rsidR="0045575A" w:rsidRPr="0045575A">
        <w:rPr>
          <w:rFonts w:ascii="Times New Roman" w:hAnsi="Times New Roman" w:cs="Times New Roman"/>
          <w:color w:val="000000"/>
          <w:sz w:val="24"/>
          <w:szCs w:val="24"/>
          <w:shd w:val="clear" w:color="auto" w:fill="FFFFFF"/>
        </w:rPr>
        <w:t xml:space="preserve">Согласно статье 93 Закона РК «Об исполнительном производстве и статусе судебных исполнителей» от 2 апреля 2010 года № 261-IV, общая сумма удержания по одному исполнительному листу не должна превышать размера 100 МРП. Данная сумма взыскивается периодическими платежами. </w:t>
      </w:r>
    </w:p>
    <w:p w:rsidR="0045575A" w:rsidRPr="0045575A" w:rsidRDefault="0045575A" w:rsidP="0045575A">
      <w:pPr>
        <w:ind w:firstLine="709"/>
        <w:jc w:val="both"/>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При увольнении работника, если по данному работнику имеется исполнительный лист, работодатель обязан в трехдневный срок направить извещение об этом судебному исполнителю. </w:t>
      </w:r>
    </w:p>
    <w:p w:rsidR="0045575A" w:rsidRPr="0045575A" w:rsidRDefault="0045575A" w:rsidP="0045575A">
      <w:pPr>
        <w:ind w:firstLine="709"/>
        <w:jc w:val="both"/>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В случае порчи работником имущества предприятия, работодатель имеет право на удержание суммы ущерба с заработной платы, предварительно уведомив письменно об этом работника. При этом размер суммы взыскания не может быть увеличен в одностороннем порядке работодателем. Ответственность за возмещение ущерба предприятию возлагается на работника в следующих случаях:</w:t>
      </w:r>
    </w:p>
    <w:p w:rsidR="0045575A" w:rsidRPr="0045575A" w:rsidRDefault="0045575A" w:rsidP="0045575A">
      <w:pPr>
        <w:pStyle w:val="a4"/>
        <w:numPr>
          <w:ilvl w:val="0"/>
          <w:numId w:val="4"/>
        </w:numPr>
        <w:jc w:val="both"/>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работник не обеспечил сохранность имущества и других ценностей, находящихся под его материальной ответственностью; </w:t>
      </w:r>
    </w:p>
    <w:p w:rsidR="0045575A" w:rsidRPr="0045575A" w:rsidRDefault="0045575A" w:rsidP="0045575A">
      <w:pPr>
        <w:pStyle w:val="a4"/>
        <w:numPr>
          <w:ilvl w:val="0"/>
          <w:numId w:val="4"/>
        </w:numPr>
        <w:jc w:val="both"/>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работник не обеспечил сохранность имущества и других ценностей, полученных им под отчет; работник причинил ущерб имуществу предприятия в состоянии алкогольного, наркотического или </w:t>
      </w:r>
      <w:proofErr w:type="spellStart"/>
      <w:r w:rsidRPr="0045575A">
        <w:rPr>
          <w:rFonts w:ascii="Times New Roman" w:hAnsi="Times New Roman" w:cs="Times New Roman"/>
          <w:color w:val="000000"/>
          <w:sz w:val="24"/>
          <w:szCs w:val="24"/>
          <w:shd w:val="clear" w:color="auto" w:fill="FFFFFF"/>
        </w:rPr>
        <w:t>токсикоманического</w:t>
      </w:r>
      <w:proofErr w:type="spellEnd"/>
      <w:r w:rsidRPr="0045575A">
        <w:rPr>
          <w:rFonts w:ascii="Times New Roman" w:hAnsi="Times New Roman" w:cs="Times New Roman"/>
          <w:color w:val="000000"/>
          <w:sz w:val="24"/>
          <w:szCs w:val="24"/>
          <w:shd w:val="clear" w:color="auto" w:fill="FFFFFF"/>
        </w:rPr>
        <w:t xml:space="preserve"> опьянения; </w:t>
      </w:r>
    </w:p>
    <w:p w:rsidR="0045575A" w:rsidRPr="0045575A" w:rsidRDefault="0045575A" w:rsidP="0045575A">
      <w:pPr>
        <w:pStyle w:val="a4"/>
        <w:numPr>
          <w:ilvl w:val="0"/>
          <w:numId w:val="4"/>
        </w:numPr>
        <w:jc w:val="both"/>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в случае недостачи, умышленного уничтожения или умышленной порчи материалов, полуфабрикатов, изделий (продукции), в том числе при их изготовлении, а также инструментов, измерительных приборов, специальной одежды и других предметов, выданных работодателем работнику в пользование; </w:t>
      </w:r>
    </w:p>
    <w:p w:rsidR="0045575A" w:rsidRPr="0045575A" w:rsidRDefault="0045575A" w:rsidP="0045575A">
      <w:pPr>
        <w:pStyle w:val="a4"/>
        <w:numPr>
          <w:ilvl w:val="0"/>
          <w:numId w:val="4"/>
        </w:numPr>
        <w:jc w:val="both"/>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 xml:space="preserve">работник нарушил условия о не конкуренции, которое повлекло причинение ущерба для работодателя; в иных случаях, оговоренных в трудовом, коллективном договорах. </w:t>
      </w:r>
    </w:p>
    <w:p w:rsidR="0045575A" w:rsidRPr="0045575A" w:rsidRDefault="0045575A" w:rsidP="0045575A">
      <w:pPr>
        <w:ind w:firstLine="709"/>
        <w:jc w:val="both"/>
        <w:rPr>
          <w:rFonts w:ascii="Times New Roman" w:hAnsi="Times New Roman" w:cs="Times New Roman"/>
          <w:color w:val="000000"/>
          <w:sz w:val="24"/>
          <w:szCs w:val="24"/>
          <w:shd w:val="clear" w:color="auto" w:fill="FFFFFF"/>
        </w:rPr>
      </w:pPr>
      <w:r w:rsidRPr="0045575A">
        <w:rPr>
          <w:rFonts w:ascii="Times New Roman" w:hAnsi="Times New Roman" w:cs="Times New Roman"/>
          <w:color w:val="000000"/>
          <w:sz w:val="24"/>
          <w:szCs w:val="24"/>
          <w:shd w:val="clear" w:color="auto" w:fill="FFFFFF"/>
        </w:rPr>
        <w:t>Сумма ущерба удерживается с заработной платы работника в размере и на условиях, указываемых в акте работодателя (приказе, распоряжении) при письменном согласии работника. При получении денежных сре</w:t>
      </w:r>
      <w:proofErr w:type="gramStart"/>
      <w:r w:rsidRPr="0045575A">
        <w:rPr>
          <w:rFonts w:ascii="Times New Roman" w:hAnsi="Times New Roman" w:cs="Times New Roman"/>
          <w:color w:val="000000"/>
          <w:sz w:val="24"/>
          <w:szCs w:val="24"/>
          <w:shd w:val="clear" w:color="auto" w:fill="FFFFFF"/>
        </w:rPr>
        <w:t>дств в п</w:t>
      </w:r>
      <w:proofErr w:type="gramEnd"/>
      <w:r w:rsidRPr="0045575A">
        <w:rPr>
          <w:rFonts w:ascii="Times New Roman" w:hAnsi="Times New Roman" w:cs="Times New Roman"/>
          <w:color w:val="000000"/>
          <w:sz w:val="24"/>
          <w:szCs w:val="24"/>
          <w:shd w:val="clear" w:color="auto" w:fill="FFFFFF"/>
        </w:rPr>
        <w:t>одотчет для различных хозяйственных нужд предприятия, работник обязан предоставить документы, подтверждающие расход. </w:t>
      </w:r>
      <w:r w:rsidRPr="0045575A">
        <w:rPr>
          <w:rFonts w:ascii="Times New Roman" w:hAnsi="Times New Roman" w:cs="Times New Roman"/>
          <w:color w:val="000000"/>
          <w:sz w:val="24"/>
          <w:szCs w:val="24"/>
        </w:rPr>
        <w:br/>
      </w:r>
      <w:r w:rsidRPr="0045575A">
        <w:rPr>
          <w:rFonts w:ascii="Times New Roman" w:hAnsi="Times New Roman" w:cs="Times New Roman"/>
          <w:color w:val="000000"/>
          <w:sz w:val="24"/>
          <w:szCs w:val="24"/>
          <w:shd w:val="clear" w:color="auto" w:fill="FFFFFF"/>
        </w:rPr>
        <w:lastRenderedPageBreak/>
        <w:t>Если работник не предоставил авансовый отчет или не вернул остаток подотчетных сре</w:t>
      </w:r>
      <w:proofErr w:type="gramStart"/>
      <w:r w:rsidRPr="0045575A">
        <w:rPr>
          <w:rFonts w:ascii="Times New Roman" w:hAnsi="Times New Roman" w:cs="Times New Roman"/>
          <w:color w:val="000000"/>
          <w:sz w:val="24"/>
          <w:szCs w:val="24"/>
          <w:shd w:val="clear" w:color="auto" w:fill="FFFFFF"/>
        </w:rPr>
        <w:t>дств в к</w:t>
      </w:r>
      <w:proofErr w:type="gramEnd"/>
      <w:r w:rsidRPr="0045575A">
        <w:rPr>
          <w:rFonts w:ascii="Times New Roman" w:hAnsi="Times New Roman" w:cs="Times New Roman"/>
          <w:color w:val="000000"/>
          <w:sz w:val="24"/>
          <w:szCs w:val="24"/>
          <w:shd w:val="clear" w:color="auto" w:fill="FFFFFF"/>
        </w:rPr>
        <w:t xml:space="preserve">ассу, работодатель по распоряжению (акту, приказу) удерживает данные суммы с заработной платы работника. </w:t>
      </w:r>
    </w:p>
    <w:p w:rsidR="0077217B" w:rsidRPr="008D46A4" w:rsidRDefault="0045575A">
      <w:pPr>
        <w:ind w:firstLine="709"/>
        <w:rPr>
          <w:rFonts w:ascii="Times New Roman" w:hAnsi="Times New Roman" w:cs="Times New Roman"/>
          <w:color w:val="000000"/>
          <w:sz w:val="24"/>
          <w:szCs w:val="24"/>
          <w:shd w:val="clear" w:color="auto" w:fill="FFFFFF"/>
        </w:rPr>
      </w:pPr>
      <w:r>
        <w:rPr>
          <w:rFonts w:ascii="Arial" w:hAnsi="Arial" w:cs="Arial"/>
          <w:color w:val="000000"/>
          <w:sz w:val="21"/>
          <w:szCs w:val="21"/>
          <w:shd w:val="clear" w:color="auto" w:fill="FFFFFF"/>
        </w:rPr>
        <w:t>Удержания с доходов работника осуществляются при начислении заработной платы и отражаются в расчетно-платежной ведомости и расчетном листке.</w:t>
      </w:r>
      <w:r>
        <w:rPr>
          <w:rFonts w:ascii="Arial" w:hAnsi="Arial" w:cs="Arial"/>
          <w:color w:val="000000"/>
          <w:sz w:val="21"/>
          <w:szCs w:val="21"/>
        </w:rPr>
        <w:br/>
      </w:r>
      <w:r>
        <w:rPr>
          <w:rFonts w:ascii="Times New Roman" w:hAnsi="Times New Roman" w:cs="Times New Roman"/>
          <w:color w:val="000000"/>
          <w:sz w:val="24"/>
          <w:szCs w:val="24"/>
          <w:shd w:val="clear" w:color="auto" w:fill="FFFFFF"/>
        </w:rPr>
        <w:t xml:space="preserve">           </w:t>
      </w:r>
      <w:r w:rsidR="0077217B" w:rsidRPr="008D46A4">
        <w:rPr>
          <w:rFonts w:ascii="Times New Roman" w:hAnsi="Times New Roman" w:cs="Times New Roman"/>
          <w:color w:val="000000"/>
          <w:sz w:val="24"/>
          <w:szCs w:val="24"/>
          <w:shd w:val="clear" w:color="auto" w:fill="FFFFFF"/>
        </w:rPr>
        <w:t xml:space="preserve">Система обязательного социального медицинского страхования (ОСМС) функционирует на территории РК с 2017 года. </w:t>
      </w:r>
    </w:p>
    <w:p w:rsidR="0077217B" w:rsidRPr="008D46A4" w:rsidRDefault="0077217B">
      <w:pPr>
        <w:ind w:firstLine="709"/>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 xml:space="preserve">Именно с 2017 года началась уплата отчислений работодателями в данной системе.  Отчисления уплачиваются за счет работодателей в пользу работников по установленным ставкам в установленных пределах. </w:t>
      </w:r>
    </w:p>
    <w:p w:rsidR="0077217B" w:rsidRPr="008D46A4" w:rsidRDefault="0077217B">
      <w:pPr>
        <w:ind w:firstLine="709"/>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С 2020 года помимо уплаты отчислений за счет работодателя, в системе начинает участвовать и работники, физ. лица по договорам ГПХ, ИП в свою пользу и другие – все эти категории начинают уплачивать медицинские взносы в свою пользу за счет собственных средств.</w:t>
      </w:r>
    </w:p>
    <w:p w:rsidR="0077217B" w:rsidRPr="008D46A4" w:rsidRDefault="0077217B" w:rsidP="0077217B">
      <w:pPr>
        <w:ind w:firstLine="709"/>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С 2020 года ставка увеличилась до 2%. Таким образом, сейчас, при расчете отчислений на ОСМС, необходимо применяться ставку 2% к объекту исчисления</w:t>
      </w:r>
      <w:proofErr w:type="gramStart"/>
      <w:r w:rsidRPr="008D46A4">
        <w:rPr>
          <w:rFonts w:ascii="Times New Roman" w:hAnsi="Times New Roman" w:cs="Times New Roman"/>
          <w:color w:val="000000"/>
          <w:sz w:val="24"/>
          <w:szCs w:val="24"/>
          <w:shd w:val="clear" w:color="auto" w:fill="FFFFFF"/>
        </w:rPr>
        <w:t>.</w:t>
      </w:r>
      <w:proofErr w:type="gramEnd"/>
      <w:r w:rsidRPr="008D46A4">
        <w:rPr>
          <w:rFonts w:ascii="Times New Roman" w:hAnsi="Times New Roman" w:cs="Times New Roman"/>
          <w:color w:val="000000"/>
          <w:sz w:val="24"/>
          <w:szCs w:val="24"/>
        </w:rPr>
        <w:br/>
      </w:r>
      <w:proofErr w:type="gramStart"/>
      <w:r w:rsidRPr="008D46A4">
        <w:rPr>
          <w:rFonts w:ascii="Times New Roman" w:hAnsi="Times New Roman" w:cs="Times New Roman"/>
          <w:color w:val="000000"/>
          <w:sz w:val="24"/>
          <w:szCs w:val="24"/>
          <w:shd w:val="clear" w:color="auto" w:fill="FFFFFF"/>
        </w:rPr>
        <w:t>д</w:t>
      </w:r>
      <w:proofErr w:type="gramEnd"/>
      <w:r w:rsidRPr="008D46A4">
        <w:rPr>
          <w:rFonts w:ascii="Times New Roman" w:hAnsi="Times New Roman" w:cs="Times New Roman"/>
          <w:color w:val="000000"/>
          <w:sz w:val="24"/>
          <w:szCs w:val="24"/>
          <w:shd w:val="clear" w:color="auto" w:fill="FFFFFF"/>
        </w:rPr>
        <w:t>анное изменение не является последним. Через 2 года, с 2022 года ставка отчислений снова увеличится и составит 3% от объекта исчисления.  Напоминаем, что объектом  исчисления отчислений на ОСМС являются расходы работодателей, выплачиваемые работникам в виде доходов.  Таким образом, расчет отчислений на ОСМС в 2020 году происходит по формуле: </w:t>
      </w:r>
      <w:r w:rsidRPr="008D46A4">
        <w:rPr>
          <w:rFonts w:ascii="Times New Roman" w:hAnsi="Times New Roman" w:cs="Times New Roman"/>
          <w:color w:val="000000"/>
          <w:sz w:val="24"/>
          <w:szCs w:val="24"/>
        </w:rPr>
        <w:br/>
      </w:r>
      <w:r w:rsidRPr="008D46A4">
        <w:rPr>
          <w:rFonts w:ascii="Times New Roman" w:hAnsi="Times New Roman" w:cs="Times New Roman"/>
          <w:color w:val="000000"/>
          <w:sz w:val="24"/>
          <w:szCs w:val="24"/>
          <w:shd w:val="clear" w:color="auto" w:fill="FFFFFF"/>
        </w:rPr>
        <w:t xml:space="preserve">                                       </w:t>
      </w:r>
    </w:p>
    <w:p w:rsidR="0077217B" w:rsidRPr="008D46A4" w:rsidRDefault="0077217B" w:rsidP="0077217B">
      <w:pPr>
        <w:ind w:firstLine="709"/>
        <w:jc w:val="center"/>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ООСМС в 2020 году = Объект исчисления * 2%</w:t>
      </w:r>
    </w:p>
    <w:p w:rsidR="0077217B" w:rsidRPr="008D46A4" w:rsidRDefault="0077217B" w:rsidP="0077217B">
      <w:pPr>
        <w:ind w:firstLine="709"/>
        <w:rPr>
          <w:rFonts w:ascii="Times New Roman" w:hAnsi="Times New Roman" w:cs="Times New Roman"/>
          <w:color w:val="000000"/>
          <w:sz w:val="24"/>
          <w:szCs w:val="24"/>
          <w:shd w:val="clear" w:color="auto" w:fill="FFFFFF"/>
        </w:rPr>
      </w:pPr>
    </w:p>
    <w:p w:rsidR="0077217B" w:rsidRPr="008D46A4" w:rsidRDefault="0077217B" w:rsidP="0077217B">
      <w:pPr>
        <w:ind w:firstLine="709"/>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Ввод взносов на ОСМС (ВОСМС)</w:t>
      </w:r>
      <w:r w:rsidRPr="008D46A4">
        <w:rPr>
          <w:rFonts w:ascii="Times New Roman" w:hAnsi="Times New Roman" w:cs="Times New Roman"/>
          <w:color w:val="000000"/>
          <w:sz w:val="24"/>
          <w:szCs w:val="24"/>
        </w:rPr>
        <w:br/>
      </w:r>
      <w:r w:rsidRPr="008D46A4">
        <w:rPr>
          <w:rFonts w:ascii="Times New Roman" w:hAnsi="Times New Roman" w:cs="Times New Roman"/>
          <w:color w:val="000000"/>
          <w:sz w:val="24"/>
          <w:szCs w:val="24"/>
        </w:rPr>
        <w:br/>
      </w:r>
      <w:r w:rsidRPr="008D46A4">
        <w:rPr>
          <w:rFonts w:ascii="Times New Roman" w:hAnsi="Times New Roman" w:cs="Times New Roman"/>
          <w:color w:val="000000"/>
          <w:sz w:val="24"/>
          <w:szCs w:val="24"/>
          <w:shd w:val="clear" w:color="auto" w:fill="FFFFFF"/>
        </w:rPr>
        <w:t xml:space="preserve">Еще одно значимое изменение в системе ОСМС этого года - начало осуществления взносов на ОСМС (ВОСМС) плательщиками в свою пользу. </w:t>
      </w:r>
    </w:p>
    <w:p w:rsidR="0077217B" w:rsidRPr="008D46A4" w:rsidRDefault="0077217B" w:rsidP="0077217B">
      <w:pPr>
        <w:ind w:firstLine="709"/>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 xml:space="preserve">Плательщиками взносов является утвержденный перечень категорий, одна из которых – это работники. Работники уплачивают взносы за свой счет и в свою пользу, при этом исчислением и перечислением взносов занимается работодатель.   </w:t>
      </w:r>
    </w:p>
    <w:p w:rsidR="0077217B" w:rsidRPr="008D46A4" w:rsidRDefault="0077217B" w:rsidP="0077217B">
      <w:pPr>
        <w:ind w:firstLine="709"/>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 xml:space="preserve">На 2020 год установлена ставка взносов – 1%. Объектом исчисления взносов являются доходы, начисленные работодателем, за исключением тех доходов, которые освобождены от уплаты ОСМС. Для объекта исчисления взносов установлен верхний предел 10 МЗП (в 2020 году 425 000 тенге). Нижний предел отсутствует. </w:t>
      </w:r>
    </w:p>
    <w:p w:rsidR="0077217B" w:rsidRPr="008D46A4" w:rsidRDefault="0077217B" w:rsidP="0077217B">
      <w:pPr>
        <w:ind w:firstLine="709"/>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Расчет взносов на ОСМС в 2020 году происходит по формуле:</w:t>
      </w:r>
    </w:p>
    <w:p w:rsidR="0077217B" w:rsidRPr="008D46A4" w:rsidRDefault="0077217B" w:rsidP="0077217B">
      <w:pPr>
        <w:ind w:firstLine="709"/>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 xml:space="preserve">                                             </w:t>
      </w:r>
    </w:p>
    <w:p w:rsidR="0077217B" w:rsidRPr="008D46A4" w:rsidRDefault="0077217B" w:rsidP="0077217B">
      <w:pPr>
        <w:ind w:firstLine="709"/>
        <w:jc w:val="center"/>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ВОСМС в 2020 году = Объект исчисления * 1%</w:t>
      </w:r>
    </w:p>
    <w:p w:rsidR="0077217B" w:rsidRPr="008D46A4" w:rsidRDefault="0077217B" w:rsidP="0077217B">
      <w:pPr>
        <w:ind w:firstLine="709"/>
        <w:jc w:val="center"/>
        <w:rPr>
          <w:rFonts w:ascii="Times New Roman" w:hAnsi="Times New Roman" w:cs="Times New Roman"/>
          <w:color w:val="000000"/>
          <w:sz w:val="24"/>
          <w:szCs w:val="24"/>
          <w:shd w:val="clear" w:color="auto" w:fill="FFFFFF"/>
        </w:rPr>
      </w:pPr>
    </w:p>
    <w:p w:rsidR="00EF1035" w:rsidRPr="008D46A4" w:rsidRDefault="0077217B" w:rsidP="0077217B">
      <w:pPr>
        <w:ind w:firstLine="709"/>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В случае если доход работника за месяц не превышает 25 МРП, 90% корректировка по ИПН, установленная в пп49) п</w:t>
      </w:r>
      <w:proofErr w:type="gramStart"/>
      <w:r w:rsidRPr="008D46A4">
        <w:rPr>
          <w:rFonts w:ascii="Times New Roman" w:hAnsi="Times New Roman" w:cs="Times New Roman"/>
          <w:color w:val="000000"/>
          <w:sz w:val="24"/>
          <w:szCs w:val="24"/>
          <w:shd w:val="clear" w:color="auto" w:fill="FFFFFF"/>
        </w:rPr>
        <w:t>1</w:t>
      </w:r>
      <w:proofErr w:type="gramEnd"/>
      <w:r w:rsidRPr="008D46A4">
        <w:rPr>
          <w:rFonts w:ascii="Times New Roman" w:hAnsi="Times New Roman" w:cs="Times New Roman"/>
          <w:color w:val="000000"/>
          <w:sz w:val="24"/>
          <w:szCs w:val="24"/>
          <w:shd w:val="clear" w:color="auto" w:fill="FFFFFF"/>
        </w:rPr>
        <w:t xml:space="preserve"> статьи 341 НК РК применяется как при расчете ООСМС, так и при расчете ВОСМС.</w:t>
      </w:r>
      <w:r w:rsidRPr="008D46A4">
        <w:rPr>
          <w:rFonts w:ascii="Times New Roman" w:hAnsi="Times New Roman" w:cs="Times New Roman"/>
          <w:color w:val="000000"/>
          <w:sz w:val="24"/>
          <w:szCs w:val="24"/>
        </w:rPr>
        <w:br/>
      </w:r>
      <w:r w:rsidRPr="008D46A4">
        <w:rPr>
          <w:rFonts w:ascii="Times New Roman" w:hAnsi="Times New Roman" w:cs="Times New Roman"/>
          <w:color w:val="000000"/>
          <w:sz w:val="24"/>
          <w:szCs w:val="24"/>
          <w:shd w:val="clear" w:color="auto" w:fill="FFFFFF"/>
        </w:rPr>
        <w:t>По взносам работников на ОСМС в дальнейшем также планируется увеличение ставки до 2% в 2021 году.</w:t>
      </w:r>
      <w:r w:rsidRPr="008D46A4">
        <w:rPr>
          <w:rFonts w:ascii="Times New Roman" w:hAnsi="Times New Roman" w:cs="Times New Roman"/>
          <w:color w:val="000000"/>
          <w:sz w:val="24"/>
          <w:szCs w:val="24"/>
        </w:rPr>
        <w:br/>
      </w:r>
      <w:r w:rsidRPr="008D46A4">
        <w:rPr>
          <w:rFonts w:ascii="Times New Roman" w:hAnsi="Times New Roman" w:cs="Times New Roman"/>
          <w:color w:val="000000"/>
          <w:sz w:val="24"/>
          <w:szCs w:val="24"/>
        </w:rPr>
        <w:br/>
      </w:r>
      <w:r w:rsidRPr="008D46A4">
        <w:rPr>
          <w:rFonts w:ascii="Times New Roman" w:hAnsi="Times New Roman" w:cs="Times New Roman"/>
          <w:color w:val="000000"/>
          <w:sz w:val="24"/>
          <w:szCs w:val="24"/>
          <w:shd w:val="clear" w:color="auto" w:fill="FFFFFF"/>
        </w:rPr>
        <w:t>Исключение ВОСМС из расчета СН</w:t>
      </w:r>
      <w:proofErr w:type="gramStart"/>
      <w:r w:rsidRPr="008D46A4">
        <w:rPr>
          <w:rFonts w:ascii="Times New Roman" w:hAnsi="Times New Roman" w:cs="Times New Roman"/>
          <w:color w:val="000000"/>
          <w:sz w:val="24"/>
          <w:szCs w:val="24"/>
        </w:rPr>
        <w:br/>
      </w:r>
      <w:r w:rsidRPr="008D46A4">
        <w:rPr>
          <w:rFonts w:ascii="Times New Roman" w:hAnsi="Times New Roman" w:cs="Times New Roman"/>
          <w:color w:val="000000"/>
          <w:sz w:val="24"/>
          <w:szCs w:val="24"/>
        </w:rPr>
        <w:br/>
      </w:r>
      <w:r w:rsidRPr="008D46A4">
        <w:rPr>
          <w:rFonts w:ascii="Times New Roman" w:hAnsi="Times New Roman" w:cs="Times New Roman"/>
          <w:color w:val="000000"/>
          <w:sz w:val="24"/>
          <w:szCs w:val="24"/>
          <w:shd w:val="clear" w:color="auto" w:fill="FFFFFF"/>
        </w:rPr>
        <w:t>Е</w:t>
      </w:r>
      <w:proofErr w:type="gramEnd"/>
      <w:r w:rsidRPr="008D46A4">
        <w:rPr>
          <w:rFonts w:ascii="Times New Roman" w:hAnsi="Times New Roman" w:cs="Times New Roman"/>
          <w:color w:val="000000"/>
          <w:sz w:val="24"/>
          <w:szCs w:val="24"/>
          <w:shd w:val="clear" w:color="auto" w:fill="FFFFFF"/>
        </w:rPr>
        <w:t>ще одно «</w:t>
      </w:r>
      <w:proofErr w:type="spellStart"/>
      <w:r w:rsidRPr="008D46A4">
        <w:rPr>
          <w:rFonts w:ascii="Times New Roman" w:hAnsi="Times New Roman" w:cs="Times New Roman"/>
          <w:color w:val="000000"/>
          <w:sz w:val="24"/>
          <w:szCs w:val="24"/>
          <w:shd w:val="clear" w:color="auto" w:fill="FFFFFF"/>
        </w:rPr>
        <w:t>зарплатное</w:t>
      </w:r>
      <w:proofErr w:type="spellEnd"/>
      <w:r w:rsidRPr="008D46A4">
        <w:rPr>
          <w:rFonts w:ascii="Times New Roman" w:hAnsi="Times New Roman" w:cs="Times New Roman"/>
          <w:color w:val="000000"/>
          <w:sz w:val="24"/>
          <w:szCs w:val="24"/>
          <w:shd w:val="clear" w:color="auto" w:fill="FFFFFF"/>
        </w:rPr>
        <w:t>» изменение произошло в расчете социального налога (СН). Теперь при определении объекта налогообложения СН, из дохода работника также исключаются и взносы на ОСМС.</w:t>
      </w:r>
      <w:r w:rsidRPr="008D46A4">
        <w:rPr>
          <w:rFonts w:ascii="Times New Roman" w:hAnsi="Times New Roman" w:cs="Times New Roman"/>
          <w:color w:val="000000"/>
          <w:sz w:val="24"/>
          <w:szCs w:val="24"/>
        </w:rPr>
        <w:br/>
      </w:r>
      <w:r w:rsidR="00EF1035" w:rsidRPr="008D46A4">
        <w:rPr>
          <w:rFonts w:ascii="Times New Roman" w:hAnsi="Times New Roman" w:cs="Times New Roman"/>
          <w:color w:val="000000"/>
          <w:sz w:val="24"/>
          <w:szCs w:val="24"/>
          <w:shd w:val="clear" w:color="auto" w:fill="FFFFFF"/>
        </w:rPr>
        <w:t xml:space="preserve">«Статья 484. Объект налогообложения СН </w:t>
      </w:r>
    </w:p>
    <w:p w:rsidR="00EF1035" w:rsidRPr="008D46A4" w:rsidRDefault="00EF1035" w:rsidP="0077217B">
      <w:pPr>
        <w:ind w:firstLine="709"/>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3. Из объекта налогообложения исключаются:</w:t>
      </w:r>
    </w:p>
    <w:p w:rsidR="00EF1035" w:rsidRPr="008D46A4" w:rsidRDefault="00EF1035" w:rsidP="0077217B">
      <w:pPr>
        <w:ind w:firstLine="709"/>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 xml:space="preserve"> ОПВ; </w:t>
      </w:r>
    </w:p>
    <w:p w:rsidR="00EF1035" w:rsidRPr="008D46A4" w:rsidRDefault="00EF1035" w:rsidP="0077217B">
      <w:pPr>
        <w:ind w:firstLine="709"/>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 xml:space="preserve">взносы на ОСМС; </w:t>
      </w:r>
    </w:p>
    <w:p w:rsidR="00EF1035" w:rsidRPr="008D46A4" w:rsidRDefault="00EF1035" w:rsidP="0077217B">
      <w:pPr>
        <w:ind w:firstLine="709"/>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доходы, установленные в п</w:t>
      </w:r>
      <w:proofErr w:type="gramStart"/>
      <w:r w:rsidRPr="008D46A4">
        <w:rPr>
          <w:rFonts w:ascii="Times New Roman" w:hAnsi="Times New Roman" w:cs="Times New Roman"/>
          <w:color w:val="000000"/>
          <w:sz w:val="24"/>
          <w:szCs w:val="24"/>
          <w:shd w:val="clear" w:color="auto" w:fill="FFFFFF"/>
        </w:rPr>
        <w:t>1</w:t>
      </w:r>
      <w:proofErr w:type="gramEnd"/>
      <w:r w:rsidRPr="008D46A4">
        <w:rPr>
          <w:rFonts w:ascii="Times New Roman" w:hAnsi="Times New Roman" w:cs="Times New Roman"/>
          <w:color w:val="000000"/>
          <w:sz w:val="24"/>
          <w:szCs w:val="24"/>
          <w:shd w:val="clear" w:color="auto" w:fill="FFFFFF"/>
        </w:rPr>
        <w:t xml:space="preserve"> статьи 341 НК, за исключением доходов в пп10) п1 статьи 341 НК, а также доходов в пп53) п1 статьи 341 НК в части доходов работников, являющихся </w:t>
      </w:r>
      <w:r w:rsidRPr="008D46A4">
        <w:rPr>
          <w:rFonts w:ascii="Times New Roman" w:hAnsi="Times New Roman" w:cs="Times New Roman"/>
          <w:color w:val="000000"/>
          <w:sz w:val="24"/>
          <w:szCs w:val="24"/>
          <w:shd w:val="clear" w:color="auto" w:fill="FFFFFF"/>
        </w:rPr>
        <w:lastRenderedPageBreak/>
        <w:t xml:space="preserve">гражданами РК; доходы, установленные в пп10) п1 статьи 654 НК РК; выплаты, производимые за счет средств грантов» </w:t>
      </w:r>
    </w:p>
    <w:p w:rsidR="00EF1035" w:rsidRPr="008D46A4" w:rsidRDefault="00EF1035" w:rsidP="0077217B">
      <w:pPr>
        <w:ind w:firstLine="709"/>
        <w:rPr>
          <w:rFonts w:ascii="Times New Roman" w:hAnsi="Times New Roman" w:cs="Times New Roman"/>
          <w:color w:val="000000"/>
          <w:sz w:val="24"/>
          <w:szCs w:val="24"/>
        </w:rPr>
      </w:pPr>
      <w:r w:rsidRPr="008D46A4">
        <w:rPr>
          <w:rFonts w:ascii="Times New Roman" w:hAnsi="Times New Roman" w:cs="Times New Roman"/>
          <w:color w:val="000000"/>
          <w:sz w:val="24"/>
          <w:szCs w:val="24"/>
          <w:shd w:val="clear" w:color="auto" w:fill="FFFFFF"/>
        </w:rPr>
        <w:t>Таким образом, теперь, при определении объекта налогообложения СН, из дохода работника исключаются не только обязательные пенсионные взносы, но и взносы на ОСМС. Определение объекта исчисления СН в 2020 году происходит по формуле:</w:t>
      </w:r>
      <w:r w:rsidRPr="008D46A4">
        <w:rPr>
          <w:rFonts w:ascii="Times New Roman" w:hAnsi="Times New Roman" w:cs="Times New Roman"/>
          <w:color w:val="000000"/>
          <w:sz w:val="24"/>
          <w:szCs w:val="24"/>
        </w:rPr>
        <w:br/>
      </w:r>
    </w:p>
    <w:p w:rsidR="008D46A4" w:rsidRDefault="00EF1035" w:rsidP="00EF1035">
      <w:pPr>
        <w:ind w:firstLine="709"/>
        <w:jc w:val="center"/>
        <w:rPr>
          <w:rFonts w:ascii="Times New Roman" w:hAnsi="Times New Roman" w:cs="Times New Roman"/>
          <w:color w:val="000000"/>
          <w:sz w:val="24"/>
          <w:szCs w:val="24"/>
          <w:shd w:val="clear" w:color="auto" w:fill="FFFFFF"/>
        </w:rPr>
      </w:pPr>
      <w:r w:rsidRPr="008D46A4">
        <w:rPr>
          <w:rFonts w:ascii="Times New Roman" w:hAnsi="Times New Roman" w:cs="Times New Roman"/>
          <w:color w:val="000000"/>
          <w:sz w:val="24"/>
          <w:szCs w:val="24"/>
          <w:shd w:val="clear" w:color="auto" w:fill="FFFFFF"/>
        </w:rPr>
        <w:t>Объект исчисления СН = Доход работника – ОПВ – ВОСМС…</w:t>
      </w:r>
    </w:p>
    <w:p w:rsidR="008D46A4" w:rsidRDefault="008D46A4" w:rsidP="00EF1035">
      <w:pPr>
        <w:ind w:firstLine="709"/>
        <w:jc w:val="center"/>
        <w:rPr>
          <w:rFonts w:ascii="Times New Roman" w:hAnsi="Times New Roman" w:cs="Times New Roman"/>
          <w:color w:val="000000"/>
          <w:sz w:val="24"/>
          <w:szCs w:val="24"/>
          <w:shd w:val="clear" w:color="auto" w:fill="FFFFFF"/>
        </w:rPr>
      </w:pP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Пример 1 Выполним расчет заработной платы работника за 2020 год  </w:t>
      </w: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Условия: Доход работника Ивановой И. И. в январе 2020 года составил 100 000 тенге.  Работник имеет право на вычет в размере 1 МЗП – 42 500 тенге, вычет по ОПВ.  </w:t>
      </w: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Расчет ОПВ </w:t>
      </w:r>
    </w:p>
    <w:p w:rsidR="00206464" w:rsidRDefault="00206464" w:rsidP="008D46A4">
      <w:pPr>
        <w:ind w:firstLine="709"/>
        <w:jc w:val="both"/>
        <w:rPr>
          <w:rFonts w:ascii="Arial" w:hAnsi="Arial" w:cs="Arial"/>
          <w:color w:val="000000"/>
          <w:sz w:val="21"/>
          <w:szCs w:val="21"/>
          <w:shd w:val="clear" w:color="auto" w:fill="FFFFFF"/>
        </w:rPr>
      </w:pPr>
      <w:proofErr w:type="spellStart"/>
      <w:r>
        <w:rPr>
          <w:rFonts w:ascii="Arial" w:hAnsi="Arial" w:cs="Arial"/>
          <w:color w:val="000000"/>
          <w:sz w:val="21"/>
          <w:szCs w:val="21"/>
          <w:shd w:val="clear" w:color="auto" w:fill="FFFFFF"/>
        </w:rPr>
        <w:t>Min</w:t>
      </w:r>
      <w:proofErr w:type="spellEnd"/>
      <w:r>
        <w:rPr>
          <w:rFonts w:ascii="Arial" w:hAnsi="Arial" w:cs="Arial"/>
          <w:color w:val="000000"/>
          <w:sz w:val="21"/>
          <w:szCs w:val="21"/>
          <w:shd w:val="clear" w:color="auto" w:fill="FFFFFF"/>
        </w:rPr>
        <w:t xml:space="preserve"> предела по доходам работника нет. </w:t>
      </w:r>
      <w:proofErr w:type="spellStart"/>
      <w:r>
        <w:rPr>
          <w:rFonts w:ascii="Arial" w:hAnsi="Arial" w:cs="Arial"/>
          <w:color w:val="000000"/>
          <w:sz w:val="21"/>
          <w:szCs w:val="21"/>
          <w:shd w:val="clear" w:color="auto" w:fill="FFFFFF"/>
        </w:rPr>
        <w:t>Max</w:t>
      </w:r>
      <w:proofErr w:type="spellEnd"/>
      <w:r>
        <w:rPr>
          <w:rFonts w:ascii="Arial" w:hAnsi="Arial" w:cs="Arial"/>
          <w:color w:val="000000"/>
          <w:sz w:val="21"/>
          <w:szCs w:val="21"/>
          <w:shd w:val="clear" w:color="auto" w:fill="FFFFFF"/>
        </w:rPr>
        <w:t xml:space="preserve"> предел - 50 МЗП (2 125 000 тенге). </w:t>
      </w: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100 000 * 10% = 10 000 тенге </w:t>
      </w:r>
    </w:p>
    <w:p w:rsidR="00206464" w:rsidRDefault="00206464" w:rsidP="008D46A4">
      <w:pPr>
        <w:ind w:firstLine="709"/>
        <w:jc w:val="both"/>
        <w:rPr>
          <w:rFonts w:ascii="Arial" w:hAnsi="Arial" w:cs="Arial"/>
          <w:color w:val="000000"/>
          <w:sz w:val="21"/>
          <w:szCs w:val="21"/>
          <w:shd w:val="clear" w:color="auto" w:fill="FFFFFF"/>
        </w:rPr>
      </w:pP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Расчет ИПН </w:t>
      </w: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100 000 -  10 000 (ОПВ) - 42 500 = 47 500 тенге; </w:t>
      </w: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47 500 * 10% = 4 750 тенге. </w:t>
      </w:r>
    </w:p>
    <w:p w:rsidR="00206464" w:rsidRDefault="00206464" w:rsidP="008D46A4">
      <w:pPr>
        <w:ind w:firstLine="709"/>
        <w:jc w:val="both"/>
        <w:rPr>
          <w:rFonts w:ascii="Arial" w:hAnsi="Arial" w:cs="Arial"/>
          <w:color w:val="000000"/>
          <w:sz w:val="21"/>
          <w:szCs w:val="21"/>
          <w:shd w:val="clear" w:color="auto" w:fill="FFFFFF"/>
        </w:rPr>
      </w:pP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Расчет </w:t>
      </w:r>
      <w:proofErr w:type="gramStart"/>
      <w:r>
        <w:rPr>
          <w:rFonts w:ascii="Arial" w:hAnsi="Arial" w:cs="Arial"/>
          <w:color w:val="000000"/>
          <w:sz w:val="21"/>
          <w:szCs w:val="21"/>
          <w:shd w:val="clear" w:color="auto" w:fill="FFFFFF"/>
        </w:rPr>
        <w:t>СО</w:t>
      </w:r>
      <w:proofErr w:type="gramEnd"/>
      <w:r>
        <w:rPr>
          <w:rFonts w:ascii="Arial" w:hAnsi="Arial" w:cs="Arial"/>
          <w:color w:val="000000"/>
          <w:sz w:val="21"/>
          <w:szCs w:val="21"/>
          <w:shd w:val="clear" w:color="auto" w:fill="FFFFFF"/>
        </w:rPr>
        <w:t xml:space="preserve"> </w:t>
      </w:r>
    </w:p>
    <w:p w:rsidR="00206464" w:rsidRDefault="00206464" w:rsidP="008D46A4">
      <w:pPr>
        <w:ind w:firstLine="709"/>
        <w:jc w:val="both"/>
        <w:rPr>
          <w:rFonts w:ascii="Arial" w:hAnsi="Arial" w:cs="Arial"/>
          <w:color w:val="000000"/>
          <w:sz w:val="21"/>
          <w:szCs w:val="21"/>
          <w:shd w:val="clear" w:color="auto" w:fill="FFFFFF"/>
        </w:rPr>
      </w:pPr>
      <w:proofErr w:type="spellStart"/>
      <w:r>
        <w:rPr>
          <w:rFonts w:ascii="Arial" w:hAnsi="Arial" w:cs="Arial"/>
          <w:color w:val="000000"/>
          <w:sz w:val="21"/>
          <w:szCs w:val="21"/>
          <w:shd w:val="clear" w:color="auto" w:fill="FFFFFF"/>
        </w:rPr>
        <w:t>Min</w:t>
      </w:r>
      <w:proofErr w:type="spellEnd"/>
      <w:r>
        <w:rPr>
          <w:rFonts w:ascii="Arial" w:hAnsi="Arial" w:cs="Arial"/>
          <w:color w:val="000000"/>
          <w:sz w:val="21"/>
          <w:szCs w:val="21"/>
          <w:shd w:val="clear" w:color="auto" w:fill="FFFFFF"/>
        </w:rPr>
        <w:t xml:space="preserve"> предел  - 1 МЗП (42 500 тенге). </w:t>
      </w:r>
      <w:proofErr w:type="spellStart"/>
      <w:r>
        <w:rPr>
          <w:rFonts w:ascii="Arial" w:hAnsi="Arial" w:cs="Arial"/>
          <w:color w:val="000000"/>
          <w:sz w:val="21"/>
          <w:szCs w:val="21"/>
          <w:shd w:val="clear" w:color="auto" w:fill="FFFFFF"/>
        </w:rPr>
        <w:t>Max</w:t>
      </w:r>
      <w:proofErr w:type="spellEnd"/>
      <w:r>
        <w:rPr>
          <w:rFonts w:ascii="Arial" w:hAnsi="Arial" w:cs="Arial"/>
          <w:color w:val="000000"/>
          <w:sz w:val="21"/>
          <w:szCs w:val="21"/>
          <w:shd w:val="clear" w:color="auto" w:fill="FFFFFF"/>
        </w:rPr>
        <w:t xml:space="preserve"> предел - 7 МЗП (297 500 тенге). </w:t>
      </w: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100 000 – 10 000 (ОПВ) = 90 000; </w:t>
      </w: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90 000 * 3,5% = 3 150 тенге.</w:t>
      </w:r>
    </w:p>
    <w:p w:rsidR="00206464" w:rsidRDefault="00206464" w:rsidP="008D46A4">
      <w:pPr>
        <w:ind w:firstLine="709"/>
        <w:jc w:val="both"/>
        <w:rPr>
          <w:rFonts w:ascii="Arial" w:hAnsi="Arial" w:cs="Arial"/>
          <w:color w:val="000000"/>
          <w:sz w:val="21"/>
          <w:szCs w:val="21"/>
          <w:shd w:val="clear" w:color="auto" w:fill="FFFFFF"/>
        </w:rPr>
      </w:pP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 Расчет СН </w:t>
      </w:r>
    </w:p>
    <w:p w:rsidR="00206464" w:rsidRDefault="00206464" w:rsidP="008D46A4">
      <w:pPr>
        <w:ind w:firstLine="709"/>
        <w:jc w:val="both"/>
        <w:rPr>
          <w:rFonts w:ascii="Arial" w:hAnsi="Arial" w:cs="Arial"/>
          <w:color w:val="000000"/>
          <w:sz w:val="21"/>
          <w:szCs w:val="21"/>
          <w:shd w:val="clear" w:color="auto" w:fill="FFFFFF"/>
        </w:rPr>
      </w:pPr>
      <w:proofErr w:type="spellStart"/>
      <w:r>
        <w:rPr>
          <w:rFonts w:ascii="Arial" w:hAnsi="Arial" w:cs="Arial"/>
          <w:color w:val="000000"/>
          <w:sz w:val="21"/>
          <w:szCs w:val="21"/>
          <w:shd w:val="clear" w:color="auto" w:fill="FFFFFF"/>
        </w:rPr>
        <w:t>Min</w:t>
      </w:r>
      <w:proofErr w:type="spellEnd"/>
      <w:r>
        <w:rPr>
          <w:rFonts w:ascii="Arial" w:hAnsi="Arial" w:cs="Arial"/>
          <w:color w:val="000000"/>
          <w:sz w:val="21"/>
          <w:szCs w:val="21"/>
          <w:shd w:val="clear" w:color="auto" w:fill="FFFFFF"/>
        </w:rPr>
        <w:t xml:space="preserve"> предел - 1 МЗП (42 500 тенге).  </w:t>
      </w: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100 000 – 10 000 (ОПВ) – 1 000 (ВОСМС) = 89 000 тенге; </w:t>
      </w: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89 000 * 9,5% = 8 455 тенге; </w:t>
      </w: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8 455 – 3 150 (СО) = 5 305 тенге </w:t>
      </w:r>
    </w:p>
    <w:p w:rsidR="00206464" w:rsidRDefault="00206464" w:rsidP="008D46A4">
      <w:pPr>
        <w:ind w:firstLine="709"/>
        <w:jc w:val="both"/>
        <w:rPr>
          <w:rFonts w:ascii="Arial" w:hAnsi="Arial" w:cs="Arial"/>
          <w:color w:val="000000"/>
          <w:sz w:val="21"/>
          <w:szCs w:val="21"/>
          <w:shd w:val="clear" w:color="auto" w:fill="FFFFFF"/>
        </w:rPr>
      </w:pP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Расчет ООСМС </w:t>
      </w:r>
    </w:p>
    <w:p w:rsidR="00206464" w:rsidRDefault="00206464" w:rsidP="008D46A4">
      <w:pPr>
        <w:ind w:firstLine="709"/>
        <w:jc w:val="both"/>
        <w:rPr>
          <w:rFonts w:ascii="Arial" w:hAnsi="Arial" w:cs="Arial"/>
          <w:color w:val="000000"/>
          <w:sz w:val="21"/>
          <w:szCs w:val="21"/>
          <w:shd w:val="clear" w:color="auto" w:fill="FFFFFF"/>
        </w:rPr>
      </w:pPr>
      <w:proofErr w:type="spellStart"/>
      <w:r>
        <w:rPr>
          <w:rFonts w:ascii="Arial" w:hAnsi="Arial" w:cs="Arial"/>
          <w:color w:val="000000"/>
          <w:sz w:val="21"/>
          <w:szCs w:val="21"/>
          <w:shd w:val="clear" w:color="auto" w:fill="FFFFFF"/>
        </w:rPr>
        <w:t>Max</w:t>
      </w:r>
      <w:proofErr w:type="spellEnd"/>
      <w:r>
        <w:rPr>
          <w:rFonts w:ascii="Arial" w:hAnsi="Arial" w:cs="Arial"/>
          <w:color w:val="000000"/>
          <w:sz w:val="21"/>
          <w:szCs w:val="21"/>
          <w:shd w:val="clear" w:color="auto" w:fill="FFFFFF"/>
        </w:rPr>
        <w:t xml:space="preserve"> предел - 10 МЗП (425 000 тенге). </w:t>
      </w: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100 000 * 2% = 2 000 тенге. </w:t>
      </w:r>
    </w:p>
    <w:p w:rsidR="00206464" w:rsidRDefault="00206464" w:rsidP="008D46A4">
      <w:pPr>
        <w:ind w:firstLine="709"/>
        <w:jc w:val="both"/>
        <w:rPr>
          <w:rFonts w:ascii="Arial" w:hAnsi="Arial" w:cs="Arial"/>
          <w:color w:val="000000"/>
          <w:sz w:val="21"/>
          <w:szCs w:val="21"/>
          <w:shd w:val="clear" w:color="auto" w:fill="FFFFFF"/>
        </w:rPr>
      </w:pPr>
    </w:p>
    <w:p w:rsidR="00206464" w:rsidRDefault="00206464"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Расчет ВОСМС </w:t>
      </w:r>
    </w:p>
    <w:p w:rsidR="00206464" w:rsidRDefault="00206464" w:rsidP="008D46A4">
      <w:pPr>
        <w:ind w:firstLine="709"/>
        <w:jc w:val="both"/>
        <w:rPr>
          <w:rFonts w:ascii="Arial" w:hAnsi="Arial" w:cs="Arial"/>
          <w:color w:val="000000"/>
          <w:sz w:val="21"/>
          <w:szCs w:val="21"/>
          <w:shd w:val="clear" w:color="auto" w:fill="FFFFFF"/>
        </w:rPr>
      </w:pPr>
      <w:proofErr w:type="spellStart"/>
      <w:r>
        <w:rPr>
          <w:rFonts w:ascii="Arial" w:hAnsi="Arial" w:cs="Arial"/>
          <w:color w:val="000000"/>
          <w:sz w:val="21"/>
          <w:szCs w:val="21"/>
          <w:shd w:val="clear" w:color="auto" w:fill="FFFFFF"/>
        </w:rPr>
        <w:t>Max</w:t>
      </w:r>
      <w:proofErr w:type="spellEnd"/>
      <w:r>
        <w:rPr>
          <w:rFonts w:ascii="Arial" w:hAnsi="Arial" w:cs="Arial"/>
          <w:color w:val="000000"/>
          <w:sz w:val="21"/>
          <w:szCs w:val="21"/>
          <w:shd w:val="clear" w:color="auto" w:fill="FFFFFF"/>
        </w:rPr>
        <w:t xml:space="preserve"> предел - 10 МЗП (425 000 тенге). </w:t>
      </w:r>
    </w:p>
    <w:p w:rsidR="008919B1" w:rsidRDefault="008919B1" w:rsidP="008D46A4">
      <w:pPr>
        <w:ind w:firstLine="709"/>
        <w:jc w:val="both"/>
        <w:rPr>
          <w:rFonts w:ascii="Arial" w:hAnsi="Arial" w:cs="Arial"/>
          <w:color w:val="000000"/>
          <w:sz w:val="21"/>
          <w:szCs w:val="21"/>
          <w:shd w:val="clear" w:color="auto" w:fill="FFFFFF"/>
        </w:rPr>
      </w:pPr>
    </w:p>
    <w:p w:rsidR="008919B1" w:rsidRDefault="008919B1" w:rsidP="008D46A4">
      <w:pPr>
        <w:ind w:firstLine="709"/>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Пример 1</w:t>
      </w:r>
    </w:p>
    <w:tbl>
      <w:tblPr>
        <w:tblStyle w:val="a5"/>
        <w:tblpPr w:leftFromText="180" w:rightFromText="180" w:vertAnchor="text" w:horzAnchor="margin" w:tblpY="443"/>
        <w:tblW w:w="0" w:type="auto"/>
        <w:tblLook w:val="04A0"/>
      </w:tblPr>
      <w:tblGrid>
        <w:gridCol w:w="2376"/>
        <w:gridCol w:w="3402"/>
        <w:gridCol w:w="4360"/>
      </w:tblGrid>
      <w:tr w:rsidR="00206464" w:rsidTr="00206464">
        <w:tc>
          <w:tcPr>
            <w:tcW w:w="2376" w:type="dxa"/>
            <w:vMerge w:val="restart"/>
          </w:tcPr>
          <w:p w:rsidR="00206464" w:rsidRPr="00206464" w:rsidRDefault="00206464" w:rsidP="00206464">
            <w:pPr>
              <w:rPr>
                <w:rFonts w:ascii="Arial" w:hAnsi="Arial" w:cs="Arial"/>
                <w:color w:val="000000"/>
                <w:sz w:val="21"/>
                <w:szCs w:val="21"/>
              </w:rPr>
            </w:pPr>
            <w:r>
              <w:rPr>
                <w:rFonts w:ascii="Arial" w:hAnsi="Arial" w:cs="Arial"/>
                <w:color w:val="000000"/>
                <w:sz w:val="21"/>
                <w:szCs w:val="21"/>
                <w:shd w:val="clear" w:color="auto" w:fill="FFFFFF"/>
              </w:rPr>
              <w:t>Показатель</w:t>
            </w:r>
            <w:r w:rsidRPr="00206464">
              <w:rPr>
                <w:rFonts w:ascii="Arial" w:hAnsi="Arial" w:cs="Arial"/>
                <w:color w:val="000000"/>
                <w:sz w:val="21"/>
                <w:szCs w:val="21"/>
                <w:lang w:val="en-US"/>
              </w:rPr>
              <w:br/>
            </w:r>
          </w:p>
        </w:tc>
        <w:tc>
          <w:tcPr>
            <w:tcW w:w="7762" w:type="dxa"/>
            <w:gridSpan w:val="2"/>
          </w:tcPr>
          <w:p w:rsidR="00206464" w:rsidRPr="00206464" w:rsidRDefault="00206464" w:rsidP="00206464">
            <w:pPr>
              <w:jc w:val="center"/>
              <w:rPr>
                <w:rFonts w:ascii="Arial" w:hAnsi="Arial" w:cs="Arial"/>
                <w:color w:val="000000"/>
                <w:sz w:val="21"/>
                <w:szCs w:val="21"/>
              </w:rPr>
            </w:pPr>
            <w:r w:rsidRPr="00206464">
              <w:rPr>
                <w:rFonts w:ascii="Arial" w:hAnsi="Arial" w:cs="Arial"/>
                <w:color w:val="000000"/>
                <w:sz w:val="21"/>
                <w:szCs w:val="21"/>
                <w:shd w:val="clear" w:color="auto" w:fill="FFFFFF"/>
                <w:lang w:val="en-US"/>
              </w:rPr>
              <w:t xml:space="preserve">2020 </w:t>
            </w:r>
            <w:r>
              <w:rPr>
                <w:rFonts w:ascii="Arial" w:hAnsi="Arial" w:cs="Arial"/>
                <w:color w:val="000000"/>
                <w:sz w:val="21"/>
                <w:szCs w:val="21"/>
                <w:shd w:val="clear" w:color="auto" w:fill="FFFFFF"/>
              </w:rPr>
              <w:t>год</w:t>
            </w:r>
          </w:p>
        </w:tc>
      </w:tr>
      <w:tr w:rsidR="008919B1" w:rsidTr="00206464">
        <w:tc>
          <w:tcPr>
            <w:tcW w:w="2376" w:type="dxa"/>
            <w:vMerge/>
          </w:tcPr>
          <w:p w:rsidR="00206464" w:rsidRDefault="00206464" w:rsidP="00206464">
            <w:pPr>
              <w:rPr>
                <w:rFonts w:ascii="Arial" w:hAnsi="Arial" w:cs="Arial"/>
                <w:color w:val="000000"/>
                <w:sz w:val="21"/>
                <w:szCs w:val="21"/>
                <w:lang w:val="en-US"/>
              </w:rPr>
            </w:pPr>
          </w:p>
        </w:tc>
        <w:tc>
          <w:tcPr>
            <w:tcW w:w="3402" w:type="dxa"/>
          </w:tcPr>
          <w:p w:rsidR="00206464" w:rsidRPr="008919B1" w:rsidRDefault="00206464" w:rsidP="00206464">
            <w:pPr>
              <w:rPr>
                <w:rFonts w:ascii="Arial" w:hAnsi="Arial" w:cs="Arial"/>
                <w:color w:val="000000"/>
                <w:sz w:val="21"/>
                <w:szCs w:val="21"/>
                <w:lang w:val="en-US"/>
              </w:rPr>
            </w:pPr>
          </w:p>
        </w:tc>
        <w:tc>
          <w:tcPr>
            <w:tcW w:w="4360" w:type="dxa"/>
          </w:tcPr>
          <w:p w:rsidR="00206464" w:rsidRDefault="00206464" w:rsidP="00206464">
            <w:pPr>
              <w:rPr>
                <w:rFonts w:ascii="Arial" w:hAnsi="Arial" w:cs="Arial"/>
                <w:color w:val="000000"/>
                <w:sz w:val="21"/>
                <w:szCs w:val="21"/>
                <w:lang w:val="en-US"/>
              </w:rPr>
            </w:pPr>
          </w:p>
        </w:tc>
      </w:tr>
      <w:tr w:rsidR="008919B1" w:rsidTr="00206464">
        <w:tc>
          <w:tcPr>
            <w:tcW w:w="2376" w:type="dxa"/>
          </w:tcPr>
          <w:p w:rsidR="00206464" w:rsidRPr="00206464" w:rsidRDefault="00206464" w:rsidP="00206464">
            <w:pPr>
              <w:rPr>
                <w:rFonts w:ascii="Arial" w:hAnsi="Arial" w:cs="Arial"/>
                <w:color w:val="000000"/>
                <w:sz w:val="21"/>
                <w:szCs w:val="21"/>
              </w:rPr>
            </w:pPr>
            <w:r>
              <w:rPr>
                <w:rFonts w:ascii="Arial" w:hAnsi="Arial" w:cs="Arial"/>
                <w:color w:val="000000"/>
                <w:sz w:val="21"/>
                <w:szCs w:val="21"/>
                <w:shd w:val="clear" w:color="auto" w:fill="FFFFFF"/>
              </w:rPr>
              <w:t>ОПВ</w:t>
            </w:r>
          </w:p>
        </w:tc>
        <w:tc>
          <w:tcPr>
            <w:tcW w:w="3402"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100 000 * 10%</w:t>
            </w:r>
          </w:p>
        </w:tc>
        <w:tc>
          <w:tcPr>
            <w:tcW w:w="4360"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 xml:space="preserve">10 000 </w:t>
            </w:r>
            <w:r>
              <w:rPr>
                <w:rFonts w:ascii="Arial" w:hAnsi="Arial" w:cs="Arial"/>
                <w:color w:val="000000"/>
                <w:sz w:val="21"/>
                <w:szCs w:val="21"/>
                <w:shd w:val="clear" w:color="auto" w:fill="FFFFFF"/>
              </w:rPr>
              <w:t>тенге</w:t>
            </w:r>
          </w:p>
        </w:tc>
      </w:tr>
      <w:tr w:rsidR="008919B1" w:rsidTr="00206464">
        <w:tc>
          <w:tcPr>
            <w:tcW w:w="2376" w:type="dxa"/>
          </w:tcPr>
          <w:p w:rsidR="00206464" w:rsidRPr="00206464" w:rsidRDefault="00206464" w:rsidP="00206464">
            <w:pPr>
              <w:rPr>
                <w:rFonts w:ascii="Arial" w:hAnsi="Arial" w:cs="Arial"/>
                <w:color w:val="000000"/>
                <w:sz w:val="21"/>
                <w:szCs w:val="21"/>
              </w:rPr>
            </w:pPr>
            <w:r>
              <w:rPr>
                <w:rFonts w:ascii="Arial" w:hAnsi="Arial" w:cs="Arial"/>
                <w:color w:val="000000"/>
                <w:sz w:val="21"/>
                <w:szCs w:val="21"/>
                <w:shd w:val="clear" w:color="auto" w:fill="FFFFFF"/>
              </w:rPr>
              <w:t>ИПН</w:t>
            </w:r>
          </w:p>
        </w:tc>
        <w:tc>
          <w:tcPr>
            <w:tcW w:w="3402"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(100 000 – 10 000 – 42 500) * 10%</w:t>
            </w:r>
          </w:p>
        </w:tc>
        <w:tc>
          <w:tcPr>
            <w:tcW w:w="4360"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 xml:space="preserve">4 750 </w:t>
            </w:r>
            <w:r>
              <w:rPr>
                <w:rFonts w:ascii="Arial" w:hAnsi="Arial" w:cs="Arial"/>
                <w:color w:val="000000"/>
                <w:sz w:val="21"/>
                <w:szCs w:val="21"/>
                <w:shd w:val="clear" w:color="auto" w:fill="FFFFFF"/>
              </w:rPr>
              <w:t>тенге</w:t>
            </w:r>
            <w:r w:rsidRPr="008919B1">
              <w:rPr>
                <w:rFonts w:ascii="Arial" w:hAnsi="Arial" w:cs="Arial"/>
                <w:color w:val="000000"/>
                <w:sz w:val="21"/>
                <w:szCs w:val="21"/>
                <w:lang w:val="en-US"/>
              </w:rPr>
              <w:br/>
            </w:r>
          </w:p>
        </w:tc>
      </w:tr>
      <w:tr w:rsidR="008919B1" w:rsidTr="00206464">
        <w:tc>
          <w:tcPr>
            <w:tcW w:w="2376" w:type="dxa"/>
          </w:tcPr>
          <w:p w:rsidR="00206464" w:rsidRPr="00206464" w:rsidRDefault="00206464" w:rsidP="00206464">
            <w:pPr>
              <w:rPr>
                <w:rFonts w:ascii="Arial" w:hAnsi="Arial" w:cs="Arial"/>
                <w:color w:val="000000"/>
                <w:sz w:val="21"/>
                <w:szCs w:val="21"/>
              </w:rPr>
            </w:pPr>
            <w:r>
              <w:rPr>
                <w:rFonts w:ascii="Arial" w:hAnsi="Arial" w:cs="Arial"/>
                <w:color w:val="000000"/>
                <w:sz w:val="21"/>
                <w:szCs w:val="21"/>
                <w:shd w:val="clear" w:color="auto" w:fill="FFFFFF"/>
              </w:rPr>
              <w:t>СО</w:t>
            </w:r>
          </w:p>
        </w:tc>
        <w:tc>
          <w:tcPr>
            <w:tcW w:w="3402"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(100 000 – 10 000) * 3,5%</w:t>
            </w:r>
          </w:p>
        </w:tc>
        <w:tc>
          <w:tcPr>
            <w:tcW w:w="4360"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 xml:space="preserve">3 150 </w:t>
            </w:r>
            <w:r>
              <w:rPr>
                <w:rFonts w:ascii="Arial" w:hAnsi="Arial" w:cs="Arial"/>
                <w:color w:val="000000"/>
                <w:sz w:val="21"/>
                <w:szCs w:val="21"/>
                <w:shd w:val="clear" w:color="auto" w:fill="FFFFFF"/>
              </w:rPr>
              <w:t>тенге</w:t>
            </w:r>
          </w:p>
        </w:tc>
      </w:tr>
      <w:tr w:rsidR="008919B1" w:rsidTr="00206464">
        <w:tc>
          <w:tcPr>
            <w:tcW w:w="2376" w:type="dxa"/>
          </w:tcPr>
          <w:p w:rsidR="00206464" w:rsidRPr="00206464" w:rsidRDefault="00206464" w:rsidP="00206464">
            <w:pPr>
              <w:rPr>
                <w:rFonts w:ascii="Arial" w:hAnsi="Arial" w:cs="Arial"/>
                <w:color w:val="000000"/>
                <w:sz w:val="21"/>
                <w:szCs w:val="21"/>
              </w:rPr>
            </w:pPr>
            <w:r>
              <w:rPr>
                <w:rFonts w:ascii="Arial" w:hAnsi="Arial" w:cs="Arial"/>
                <w:color w:val="000000"/>
                <w:sz w:val="21"/>
                <w:szCs w:val="21"/>
                <w:shd w:val="clear" w:color="auto" w:fill="FFFFFF"/>
              </w:rPr>
              <w:t>СН</w:t>
            </w:r>
          </w:p>
        </w:tc>
        <w:tc>
          <w:tcPr>
            <w:tcW w:w="3402"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100 000 – 10 000 – 1 000 = 89 000 * 9,5% = 8 455 – 3 150 (</w:t>
            </w:r>
            <w:r>
              <w:rPr>
                <w:rFonts w:ascii="Arial" w:hAnsi="Arial" w:cs="Arial"/>
                <w:color w:val="000000"/>
                <w:sz w:val="21"/>
                <w:szCs w:val="21"/>
                <w:shd w:val="clear" w:color="auto" w:fill="FFFFFF"/>
              </w:rPr>
              <w:t>СО</w:t>
            </w:r>
          </w:p>
        </w:tc>
        <w:tc>
          <w:tcPr>
            <w:tcW w:w="4360"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 xml:space="preserve">5 305 </w:t>
            </w:r>
            <w:r>
              <w:rPr>
                <w:rFonts w:ascii="Arial" w:hAnsi="Arial" w:cs="Arial"/>
                <w:color w:val="000000"/>
                <w:sz w:val="21"/>
                <w:szCs w:val="21"/>
                <w:shd w:val="clear" w:color="auto" w:fill="FFFFFF"/>
              </w:rPr>
              <w:t>тенге</w:t>
            </w:r>
          </w:p>
        </w:tc>
      </w:tr>
      <w:tr w:rsidR="008919B1" w:rsidTr="00206464">
        <w:tc>
          <w:tcPr>
            <w:tcW w:w="2376" w:type="dxa"/>
          </w:tcPr>
          <w:p w:rsidR="00206464" w:rsidRPr="00206464" w:rsidRDefault="00206464" w:rsidP="00206464">
            <w:pPr>
              <w:rPr>
                <w:rFonts w:ascii="Arial" w:hAnsi="Arial" w:cs="Arial"/>
                <w:color w:val="000000"/>
                <w:sz w:val="21"/>
                <w:szCs w:val="21"/>
              </w:rPr>
            </w:pPr>
            <w:r>
              <w:rPr>
                <w:rFonts w:ascii="Arial" w:hAnsi="Arial" w:cs="Arial"/>
                <w:color w:val="000000"/>
                <w:sz w:val="21"/>
                <w:szCs w:val="21"/>
                <w:shd w:val="clear" w:color="auto" w:fill="FFFFFF"/>
              </w:rPr>
              <w:t>ООСМС</w:t>
            </w:r>
          </w:p>
        </w:tc>
        <w:tc>
          <w:tcPr>
            <w:tcW w:w="3402"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100 000 * 2%</w:t>
            </w:r>
          </w:p>
        </w:tc>
        <w:tc>
          <w:tcPr>
            <w:tcW w:w="4360"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 xml:space="preserve">2 000 </w:t>
            </w:r>
            <w:r>
              <w:rPr>
                <w:rFonts w:ascii="Arial" w:hAnsi="Arial" w:cs="Arial"/>
                <w:color w:val="000000"/>
                <w:sz w:val="21"/>
                <w:szCs w:val="21"/>
                <w:shd w:val="clear" w:color="auto" w:fill="FFFFFF"/>
              </w:rPr>
              <w:t>тенге</w:t>
            </w:r>
          </w:p>
        </w:tc>
      </w:tr>
      <w:tr w:rsidR="008919B1" w:rsidTr="00206464">
        <w:tc>
          <w:tcPr>
            <w:tcW w:w="2376" w:type="dxa"/>
          </w:tcPr>
          <w:p w:rsidR="00206464" w:rsidRPr="00206464" w:rsidRDefault="00206464" w:rsidP="00206464">
            <w:pPr>
              <w:rPr>
                <w:rFonts w:ascii="Arial" w:hAnsi="Arial" w:cs="Arial"/>
                <w:color w:val="000000"/>
                <w:sz w:val="21"/>
                <w:szCs w:val="21"/>
              </w:rPr>
            </w:pPr>
            <w:r>
              <w:rPr>
                <w:rFonts w:ascii="Arial" w:hAnsi="Arial" w:cs="Arial"/>
                <w:color w:val="000000"/>
                <w:sz w:val="21"/>
                <w:szCs w:val="21"/>
                <w:shd w:val="clear" w:color="auto" w:fill="FFFFFF"/>
              </w:rPr>
              <w:t>ВОСМС</w:t>
            </w:r>
          </w:p>
        </w:tc>
        <w:tc>
          <w:tcPr>
            <w:tcW w:w="3402" w:type="dxa"/>
          </w:tcPr>
          <w:p w:rsidR="00206464" w:rsidRPr="008919B1" w:rsidRDefault="008919B1" w:rsidP="008919B1">
            <w:pPr>
              <w:rPr>
                <w:rFonts w:ascii="Arial" w:hAnsi="Arial" w:cs="Arial"/>
                <w:color w:val="000000"/>
                <w:sz w:val="21"/>
                <w:szCs w:val="21"/>
              </w:rPr>
            </w:pPr>
            <w:r>
              <w:rPr>
                <w:rFonts w:ascii="Arial" w:hAnsi="Arial" w:cs="Arial"/>
                <w:color w:val="000000"/>
                <w:sz w:val="21"/>
                <w:szCs w:val="21"/>
                <w:shd w:val="clear" w:color="auto" w:fill="FFFFFF"/>
              </w:rPr>
              <w:t xml:space="preserve">100 000 * 1% </w:t>
            </w:r>
          </w:p>
        </w:tc>
        <w:tc>
          <w:tcPr>
            <w:tcW w:w="4360"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 xml:space="preserve">1 000 </w:t>
            </w:r>
            <w:r>
              <w:rPr>
                <w:rFonts w:ascii="Arial" w:hAnsi="Arial" w:cs="Arial"/>
                <w:color w:val="000000"/>
                <w:sz w:val="21"/>
                <w:szCs w:val="21"/>
                <w:shd w:val="clear" w:color="auto" w:fill="FFFFFF"/>
              </w:rPr>
              <w:t>тенге</w:t>
            </w:r>
          </w:p>
        </w:tc>
      </w:tr>
      <w:tr w:rsidR="00206464" w:rsidRPr="008919B1" w:rsidTr="00206464">
        <w:tc>
          <w:tcPr>
            <w:tcW w:w="2376" w:type="dxa"/>
          </w:tcPr>
          <w:p w:rsidR="00206464" w:rsidRDefault="00206464" w:rsidP="00206464">
            <w:pPr>
              <w:rPr>
                <w:rFonts w:ascii="Arial" w:hAnsi="Arial" w:cs="Arial"/>
                <w:color w:val="000000"/>
                <w:sz w:val="21"/>
                <w:szCs w:val="21"/>
                <w:shd w:val="clear" w:color="auto" w:fill="FFFFFF"/>
              </w:rPr>
            </w:pPr>
            <w:r>
              <w:rPr>
                <w:rFonts w:ascii="Arial" w:hAnsi="Arial" w:cs="Arial"/>
                <w:color w:val="000000"/>
                <w:sz w:val="21"/>
                <w:szCs w:val="21"/>
                <w:shd w:val="clear" w:color="auto" w:fill="FFFFFF"/>
              </w:rPr>
              <w:t>За счет работодателя</w:t>
            </w:r>
          </w:p>
        </w:tc>
        <w:tc>
          <w:tcPr>
            <w:tcW w:w="3402" w:type="dxa"/>
          </w:tcPr>
          <w:p w:rsidR="00206464" w:rsidRPr="008919B1" w:rsidRDefault="00206464" w:rsidP="00206464">
            <w:pPr>
              <w:rPr>
                <w:rFonts w:ascii="Arial" w:hAnsi="Arial" w:cs="Arial"/>
                <w:color w:val="000000"/>
                <w:sz w:val="21"/>
                <w:szCs w:val="21"/>
                <w:lang w:val="en-US"/>
              </w:rPr>
            </w:pPr>
          </w:p>
        </w:tc>
        <w:tc>
          <w:tcPr>
            <w:tcW w:w="4360"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 xml:space="preserve">10 455 </w:t>
            </w:r>
            <w:r>
              <w:rPr>
                <w:rFonts w:ascii="Arial" w:hAnsi="Arial" w:cs="Arial"/>
                <w:color w:val="000000"/>
                <w:sz w:val="21"/>
                <w:szCs w:val="21"/>
                <w:shd w:val="clear" w:color="auto" w:fill="FFFFFF"/>
              </w:rPr>
              <w:t>тенге</w:t>
            </w:r>
          </w:p>
        </w:tc>
      </w:tr>
      <w:tr w:rsidR="00206464" w:rsidRPr="008919B1" w:rsidTr="00206464">
        <w:tc>
          <w:tcPr>
            <w:tcW w:w="2376" w:type="dxa"/>
          </w:tcPr>
          <w:p w:rsidR="00206464" w:rsidRDefault="00206464" w:rsidP="00206464">
            <w:pPr>
              <w:rPr>
                <w:rFonts w:ascii="Arial" w:hAnsi="Arial" w:cs="Arial"/>
                <w:color w:val="000000"/>
                <w:sz w:val="21"/>
                <w:szCs w:val="21"/>
                <w:shd w:val="clear" w:color="auto" w:fill="FFFFFF"/>
              </w:rPr>
            </w:pPr>
            <w:r>
              <w:rPr>
                <w:rFonts w:ascii="Arial" w:hAnsi="Arial" w:cs="Arial"/>
                <w:color w:val="000000"/>
                <w:sz w:val="21"/>
                <w:szCs w:val="21"/>
                <w:shd w:val="clear" w:color="auto" w:fill="FFFFFF"/>
              </w:rPr>
              <w:t>За счет работника</w:t>
            </w:r>
          </w:p>
        </w:tc>
        <w:tc>
          <w:tcPr>
            <w:tcW w:w="3402" w:type="dxa"/>
          </w:tcPr>
          <w:p w:rsidR="00206464" w:rsidRPr="008919B1" w:rsidRDefault="00206464" w:rsidP="00206464">
            <w:pPr>
              <w:rPr>
                <w:rFonts w:ascii="Arial" w:hAnsi="Arial" w:cs="Arial"/>
                <w:color w:val="000000"/>
                <w:sz w:val="21"/>
                <w:szCs w:val="21"/>
                <w:lang w:val="en-US"/>
              </w:rPr>
            </w:pPr>
          </w:p>
        </w:tc>
        <w:tc>
          <w:tcPr>
            <w:tcW w:w="4360"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 xml:space="preserve">15 750 </w:t>
            </w:r>
            <w:r>
              <w:rPr>
                <w:rFonts w:ascii="Arial" w:hAnsi="Arial" w:cs="Arial"/>
                <w:color w:val="000000"/>
                <w:sz w:val="21"/>
                <w:szCs w:val="21"/>
                <w:shd w:val="clear" w:color="auto" w:fill="FFFFFF"/>
              </w:rPr>
              <w:t>тенге</w:t>
            </w:r>
          </w:p>
        </w:tc>
      </w:tr>
      <w:tr w:rsidR="00206464" w:rsidRPr="008919B1" w:rsidTr="00206464">
        <w:tc>
          <w:tcPr>
            <w:tcW w:w="2376" w:type="dxa"/>
          </w:tcPr>
          <w:p w:rsidR="00206464" w:rsidRDefault="00206464" w:rsidP="00206464">
            <w:pPr>
              <w:rPr>
                <w:rFonts w:ascii="Arial" w:hAnsi="Arial" w:cs="Arial"/>
                <w:color w:val="000000"/>
                <w:sz w:val="21"/>
                <w:szCs w:val="21"/>
                <w:shd w:val="clear" w:color="auto" w:fill="FFFFFF"/>
              </w:rPr>
            </w:pPr>
            <w:r>
              <w:rPr>
                <w:rFonts w:ascii="Arial" w:hAnsi="Arial" w:cs="Arial"/>
                <w:color w:val="000000"/>
                <w:sz w:val="21"/>
                <w:szCs w:val="21"/>
                <w:shd w:val="clear" w:color="auto" w:fill="FFFFFF"/>
              </w:rPr>
              <w:t>Сумма «на руки»</w:t>
            </w:r>
          </w:p>
        </w:tc>
        <w:tc>
          <w:tcPr>
            <w:tcW w:w="3402" w:type="dxa"/>
          </w:tcPr>
          <w:p w:rsidR="00206464" w:rsidRPr="00206464" w:rsidRDefault="00206464" w:rsidP="00206464">
            <w:pPr>
              <w:rPr>
                <w:rFonts w:ascii="Arial" w:hAnsi="Arial" w:cs="Arial"/>
                <w:color w:val="000000"/>
                <w:sz w:val="21"/>
                <w:szCs w:val="21"/>
              </w:rPr>
            </w:pPr>
          </w:p>
        </w:tc>
        <w:tc>
          <w:tcPr>
            <w:tcW w:w="4360" w:type="dxa"/>
          </w:tcPr>
          <w:p w:rsidR="00206464" w:rsidRPr="008919B1" w:rsidRDefault="008919B1" w:rsidP="008919B1">
            <w:pPr>
              <w:rPr>
                <w:rFonts w:ascii="Arial" w:hAnsi="Arial" w:cs="Arial"/>
                <w:color w:val="000000"/>
                <w:sz w:val="21"/>
                <w:szCs w:val="21"/>
              </w:rPr>
            </w:pPr>
            <w:r w:rsidRPr="008919B1">
              <w:rPr>
                <w:rFonts w:ascii="Arial" w:hAnsi="Arial" w:cs="Arial"/>
                <w:color w:val="000000"/>
                <w:sz w:val="21"/>
                <w:szCs w:val="21"/>
                <w:shd w:val="clear" w:color="auto" w:fill="FFFFFF"/>
                <w:lang w:val="en-US"/>
              </w:rPr>
              <w:t xml:space="preserve">84 250 </w:t>
            </w:r>
            <w:r>
              <w:rPr>
                <w:rFonts w:ascii="Arial" w:hAnsi="Arial" w:cs="Arial"/>
                <w:color w:val="000000"/>
                <w:sz w:val="21"/>
                <w:szCs w:val="21"/>
                <w:shd w:val="clear" w:color="auto" w:fill="FFFFFF"/>
              </w:rPr>
              <w:t>тенге</w:t>
            </w:r>
          </w:p>
        </w:tc>
      </w:tr>
    </w:tbl>
    <w:p w:rsidR="007856FD" w:rsidRDefault="00206464"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w:t>
      </w:r>
      <w:r>
        <w:rPr>
          <w:rFonts w:ascii="Arial" w:hAnsi="Arial" w:cs="Arial"/>
          <w:color w:val="000000"/>
          <w:sz w:val="21"/>
          <w:szCs w:val="21"/>
        </w:rPr>
        <w:br/>
      </w:r>
      <w:r w:rsidRPr="008919B1">
        <w:rPr>
          <w:rFonts w:ascii="Arial" w:hAnsi="Arial" w:cs="Arial"/>
          <w:color w:val="000000"/>
          <w:sz w:val="21"/>
          <w:szCs w:val="21"/>
        </w:rPr>
        <w:br/>
      </w:r>
      <w:r w:rsidR="008919B1">
        <w:rPr>
          <w:rFonts w:ascii="Arial" w:hAnsi="Arial" w:cs="Arial"/>
          <w:color w:val="000000"/>
          <w:sz w:val="21"/>
          <w:szCs w:val="21"/>
          <w:shd w:val="clear" w:color="auto" w:fill="FFFFFF"/>
        </w:rPr>
        <w:t xml:space="preserve">Пример 2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Расчет заработной платы работника за 2020 год с применением 90% корректировки при расчете ИПН, а также СН, ООСМС и ВОСМС.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Условия: Доход работника Петровой А.А. в январе 2020 года составил 50 000 тенге. Это совокупный доход работника за месяц и он менее 25 МРП (66 275 тенге в 2020 году).</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 По текущим нормам законодательства, при расчете заработной платы, а также налогов, взносов и отчислений с нее, работнику необходимо предоставлять 90% корректировку по ИПН.</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lastRenderedPageBreak/>
        <w:t xml:space="preserve"> PRO применение 90% корректировка по ИПН при расчете СН, СО, ОПВ, ОППВ, ВОСМС и ООСМС в 2020 году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Работник имеет право на вычет в размере 1 МЗП – 42 500 тенге, вычет по ОПВ. </w:t>
      </w:r>
    </w:p>
    <w:p w:rsidR="007856FD" w:rsidRDefault="007856FD" w:rsidP="00206464">
      <w:pPr>
        <w:ind w:firstLine="709"/>
        <w:rPr>
          <w:rFonts w:ascii="Arial" w:hAnsi="Arial" w:cs="Arial"/>
          <w:color w:val="000000"/>
          <w:sz w:val="21"/>
          <w:szCs w:val="21"/>
          <w:shd w:val="clear" w:color="auto" w:fill="FFFFFF"/>
        </w:rPr>
      </w:pP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 Расчет ОПВ </w:t>
      </w:r>
    </w:p>
    <w:p w:rsidR="007856FD" w:rsidRDefault="008919B1" w:rsidP="00206464">
      <w:pPr>
        <w:ind w:firstLine="709"/>
        <w:rPr>
          <w:rFonts w:ascii="Arial" w:hAnsi="Arial" w:cs="Arial"/>
          <w:color w:val="000000"/>
          <w:sz w:val="21"/>
          <w:szCs w:val="21"/>
          <w:shd w:val="clear" w:color="auto" w:fill="FFFFFF"/>
        </w:rPr>
      </w:pPr>
      <w:proofErr w:type="spellStart"/>
      <w:r>
        <w:rPr>
          <w:rFonts w:ascii="Arial" w:hAnsi="Arial" w:cs="Arial"/>
          <w:color w:val="000000"/>
          <w:sz w:val="21"/>
          <w:szCs w:val="21"/>
          <w:shd w:val="clear" w:color="auto" w:fill="FFFFFF"/>
        </w:rPr>
        <w:t>Min</w:t>
      </w:r>
      <w:proofErr w:type="spellEnd"/>
      <w:r>
        <w:rPr>
          <w:rFonts w:ascii="Arial" w:hAnsi="Arial" w:cs="Arial"/>
          <w:color w:val="000000"/>
          <w:sz w:val="21"/>
          <w:szCs w:val="21"/>
          <w:shd w:val="clear" w:color="auto" w:fill="FFFFFF"/>
        </w:rPr>
        <w:t xml:space="preserve"> предела по доходам работника нет. </w:t>
      </w:r>
      <w:proofErr w:type="spellStart"/>
      <w:r>
        <w:rPr>
          <w:rFonts w:ascii="Arial" w:hAnsi="Arial" w:cs="Arial"/>
          <w:color w:val="000000"/>
          <w:sz w:val="21"/>
          <w:szCs w:val="21"/>
          <w:shd w:val="clear" w:color="auto" w:fill="FFFFFF"/>
        </w:rPr>
        <w:t>Max</w:t>
      </w:r>
      <w:proofErr w:type="spellEnd"/>
      <w:r>
        <w:rPr>
          <w:rFonts w:ascii="Arial" w:hAnsi="Arial" w:cs="Arial"/>
          <w:color w:val="000000"/>
          <w:sz w:val="21"/>
          <w:szCs w:val="21"/>
          <w:shd w:val="clear" w:color="auto" w:fill="FFFFFF"/>
        </w:rPr>
        <w:t xml:space="preserve"> предел - 50 МЗП (2 125 000 тенге).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50 000 * 10% = 5 000 тенге.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Расчет Корректировки в размере 90%  </w:t>
      </w:r>
    </w:p>
    <w:p w:rsidR="007856FD" w:rsidRDefault="008919B1" w:rsidP="00206464">
      <w:pPr>
        <w:ind w:firstLine="709"/>
        <w:rPr>
          <w:rFonts w:ascii="Arial" w:hAnsi="Arial" w:cs="Arial"/>
          <w:color w:val="000000"/>
          <w:sz w:val="21"/>
          <w:szCs w:val="21"/>
          <w:shd w:val="clear" w:color="auto" w:fill="FFFFFF"/>
        </w:rPr>
      </w:pPr>
      <w:proofErr w:type="gramStart"/>
      <w:r>
        <w:rPr>
          <w:rFonts w:ascii="Arial" w:hAnsi="Arial" w:cs="Arial"/>
          <w:color w:val="000000"/>
          <w:sz w:val="21"/>
          <w:szCs w:val="21"/>
          <w:shd w:val="clear" w:color="auto" w:fill="FFFFFF"/>
        </w:rPr>
        <w:t xml:space="preserve">Облагаемый доход работника (без учета корректировки </w:t>
      </w:r>
      <w:proofErr w:type="spellStart"/>
      <w:r>
        <w:rPr>
          <w:rFonts w:ascii="Arial" w:hAnsi="Arial" w:cs="Arial"/>
          <w:color w:val="000000"/>
          <w:sz w:val="21"/>
          <w:szCs w:val="21"/>
          <w:shd w:val="clear" w:color="auto" w:fill="FFFFFF"/>
        </w:rPr>
        <w:t>пп</w:t>
      </w:r>
      <w:proofErr w:type="spellEnd"/>
      <w:r>
        <w:rPr>
          <w:rFonts w:ascii="Arial" w:hAnsi="Arial" w:cs="Arial"/>
          <w:color w:val="000000"/>
          <w:sz w:val="21"/>
          <w:szCs w:val="21"/>
          <w:shd w:val="clear" w:color="auto" w:fill="FFFFFF"/>
        </w:rPr>
        <w:t xml:space="preserve"> 49)): 50 000 - 5 000 - 42 500 = 2 500 тенге;</w:t>
      </w:r>
      <w:proofErr w:type="gramEnd"/>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 Корректировка в размере 90%: 2 500 * 90% = 2 250 тенге.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Данное значение корректировки (2 250) в 2020 году применяется при расчете ИПН, СН, взносов и отчислений ОСМС!  </w:t>
      </w:r>
    </w:p>
    <w:p w:rsidR="007856FD" w:rsidRDefault="007856FD" w:rsidP="00206464">
      <w:pPr>
        <w:ind w:firstLine="709"/>
        <w:rPr>
          <w:rFonts w:ascii="Arial" w:hAnsi="Arial" w:cs="Arial"/>
          <w:color w:val="000000"/>
          <w:sz w:val="21"/>
          <w:szCs w:val="21"/>
          <w:shd w:val="clear" w:color="auto" w:fill="FFFFFF"/>
        </w:rPr>
      </w:pP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Расчет ИПН </w:t>
      </w:r>
    </w:p>
    <w:p w:rsidR="007856FD" w:rsidRDefault="008919B1" w:rsidP="00206464">
      <w:pPr>
        <w:ind w:firstLine="709"/>
        <w:rPr>
          <w:rFonts w:ascii="Arial" w:hAnsi="Arial" w:cs="Arial"/>
          <w:color w:val="000000"/>
          <w:sz w:val="21"/>
          <w:szCs w:val="21"/>
          <w:shd w:val="clear" w:color="auto" w:fill="FFFFFF"/>
        </w:rPr>
      </w:pPr>
      <w:proofErr w:type="gramStart"/>
      <w:r>
        <w:rPr>
          <w:rFonts w:ascii="Arial" w:hAnsi="Arial" w:cs="Arial"/>
          <w:color w:val="000000"/>
          <w:sz w:val="21"/>
          <w:szCs w:val="21"/>
          <w:shd w:val="clear" w:color="auto" w:fill="FFFFFF"/>
        </w:rPr>
        <w:t xml:space="preserve">Облагаемый доход работника (с учетом корректировки </w:t>
      </w:r>
      <w:proofErr w:type="spellStart"/>
      <w:r>
        <w:rPr>
          <w:rFonts w:ascii="Arial" w:hAnsi="Arial" w:cs="Arial"/>
          <w:color w:val="000000"/>
          <w:sz w:val="21"/>
          <w:szCs w:val="21"/>
          <w:shd w:val="clear" w:color="auto" w:fill="FFFFFF"/>
        </w:rPr>
        <w:t>пп</w:t>
      </w:r>
      <w:proofErr w:type="spellEnd"/>
      <w:r>
        <w:rPr>
          <w:rFonts w:ascii="Arial" w:hAnsi="Arial" w:cs="Arial"/>
          <w:color w:val="000000"/>
          <w:sz w:val="21"/>
          <w:szCs w:val="21"/>
          <w:shd w:val="clear" w:color="auto" w:fill="FFFFFF"/>
        </w:rPr>
        <w:t xml:space="preserve"> 49)): 50 000 - 2 250 (корректировка 90%) - 5 000 (ОПВ) - 42 500 = 250 тенге;</w:t>
      </w:r>
      <w:proofErr w:type="gramEnd"/>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 250 * 10% = 25 тенге ИПН за 2020 год. </w:t>
      </w:r>
    </w:p>
    <w:p w:rsidR="007856FD" w:rsidRDefault="007856FD" w:rsidP="00206464">
      <w:pPr>
        <w:ind w:firstLine="709"/>
        <w:rPr>
          <w:rFonts w:ascii="Arial" w:hAnsi="Arial" w:cs="Arial"/>
          <w:color w:val="000000"/>
          <w:sz w:val="21"/>
          <w:szCs w:val="21"/>
          <w:shd w:val="clear" w:color="auto" w:fill="FFFFFF"/>
        </w:rPr>
      </w:pP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Расчет </w:t>
      </w:r>
      <w:proofErr w:type="gramStart"/>
      <w:r>
        <w:rPr>
          <w:rFonts w:ascii="Arial" w:hAnsi="Arial" w:cs="Arial"/>
          <w:color w:val="000000"/>
          <w:sz w:val="21"/>
          <w:szCs w:val="21"/>
          <w:shd w:val="clear" w:color="auto" w:fill="FFFFFF"/>
        </w:rPr>
        <w:t>СО</w:t>
      </w:r>
      <w:proofErr w:type="gramEnd"/>
      <w:r>
        <w:rPr>
          <w:rFonts w:ascii="Arial" w:hAnsi="Arial" w:cs="Arial"/>
          <w:color w:val="000000"/>
          <w:sz w:val="21"/>
          <w:szCs w:val="21"/>
          <w:shd w:val="clear" w:color="auto" w:fill="FFFFFF"/>
        </w:rPr>
        <w:t xml:space="preserve"> </w:t>
      </w:r>
    </w:p>
    <w:p w:rsidR="007856FD" w:rsidRDefault="008919B1" w:rsidP="00206464">
      <w:pPr>
        <w:ind w:firstLine="709"/>
        <w:rPr>
          <w:rFonts w:ascii="Arial" w:hAnsi="Arial" w:cs="Arial"/>
          <w:color w:val="000000"/>
          <w:sz w:val="21"/>
          <w:szCs w:val="21"/>
          <w:shd w:val="clear" w:color="auto" w:fill="FFFFFF"/>
        </w:rPr>
      </w:pPr>
      <w:proofErr w:type="spellStart"/>
      <w:r>
        <w:rPr>
          <w:rFonts w:ascii="Arial" w:hAnsi="Arial" w:cs="Arial"/>
          <w:color w:val="000000"/>
          <w:sz w:val="21"/>
          <w:szCs w:val="21"/>
          <w:shd w:val="clear" w:color="auto" w:fill="FFFFFF"/>
        </w:rPr>
        <w:t>Min</w:t>
      </w:r>
      <w:proofErr w:type="spellEnd"/>
      <w:r>
        <w:rPr>
          <w:rFonts w:ascii="Arial" w:hAnsi="Arial" w:cs="Arial"/>
          <w:color w:val="000000"/>
          <w:sz w:val="21"/>
          <w:szCs w:val="21"/>
          <w:shd w:val="clear" w:color="auto" w:fill="FFFFFF"/>
        </w:rPr>
        <w:t xml:space="preserve"> предел  - 1 МЗП (42 500 тенге). </w:t>
      </w:r>
      <w:proofErr w:type="spellStart"/>
      <w:r>
        <w:rPr>
          <w:rFonts w:ascii="Arial" w:hAnsi="Arial" w:cs="Arial"/>
          <w:color w:val="000000"/>
          <w:sz w:val="21"/>
          <w:szCs w:val="21"/>
          <w:shd w:val="clear" w:color="auto" w:fill="FFFFFF"/>
        </w:rPr>
        <w:t>Max</w:t>
      </w:r>
      <w:proofErr w:type="spellEnd"/>
      <w:r>
        <w:rPr>
          <w:rFonts w:ascii="Arial" w:hAnsi="Arial" w:cs="Arial"/>
          <w:color w:val="000000"/>
          <w:sz w:val="21"/>
          <w:szCs w:val="21"/>
          <w:shd w:val="clear" w:color="auto" w:fill="FFFFFF"/>
        </w:rPr>
        <w:t xml:space="preserve"> предел - 7 МЗП (297 500 тенге).</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 50 000 – 5000 (ОПВ) = 45 000;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45 000 * 3,5% = 1 575 тенге.</w:t>
      </w:r>
    </w:p>
    <w:p w:rsidR="007856FD" w:rsidRDefault="007856FD" w:rsidP="00206464">
      <w:pPr>
        <w:ind w:firstLine="709"/>
        <w:rPr>
          <w:rFonts w:ascii="Arial" w:hAnsi="Arial" w:cs="Arial"/>
          <w:color w:val="000000"/>
          <w:sz w:val="21"/>
          <w:szCs w:val="21"/>
          <w:shd w:val="clear" w:color="auto" w:fill="FFFFFF"/>
        </w:rPr>
      </w:pP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Расчет СН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Применяется корректировка в размере 90% - 2 250 тенге.  </w:t>
      </w:r>
    </w:p>
    <w:p w:rsidR="007856FD" w:rsidRDefault="008919B1" w:rsidP="00206464">
      <w:pPr>
        <w:ind w:firstLine="709"/>
        <w:rPr>
          <w:rFonts w:ascii="Arial" w:hAnsi="Arial" w:cs="Arial"/>
          <w:color w:val="000000"/>
          <w:sz w:val="21"/>
          <w:szCs w:val="21"/>
          <w:shd w:val="clear" w:color="auto" w:fill="FFFFFF"/>
        </w:rPr>
      </w:pPr>
      <w:proofErr w:type="spellStart"/>
      <w:r>
        <w:rPr>
          <w:rFonts w:ascii="Arial" w:hAnsi="Arial" w:cs="Arial"/>
          <w:color w:val="000000"/>
          <w:sz w:val="21"/>
          <w:szCs w:val="21"/>
          <w:shd w:val="clear" w:color="auto" w:fill="FFFFFF"/>
        </w:rPr>
        <w:t>Min</w:t>
      </w:r>
      <w:proofErr w:type="spellEnd"/>
      <w:r>
        <w:rPr>
          <w:rFonts w:ascii="Arial" w:hAnsi="Arial" w:cs="Arial"/>
          <w:color w:val="000000"/>
          <w:sz w:val="21"/>
          <w:szCs w:val="21"/>
          <w:shd w:val="clear" w:color="auto" w:fill="FFFFFF"/>
        </w:rPr>
        <w:t xml:space="preserve"> предел - 1 МЗП (42 500 тенге).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50 000 – 5 000 (ОПВ) – 478 (ВОСМС) – 2 250 (корректировка 90%) = 42 272 тенге.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42 500 * 9,5% = 4 038 тенге (расчет производится исходя из мин предела)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4 038 - 1 575 (СО) = 2 463 тенге. </w:t>
      </w:r>
    </w:p>
    <w:p w:rsidR="007856FD" w:rsidRDefault="007856FD" w:rsidP="00206464">
      <w:pPr>
        <w:ind w:firstLine="709"/>
        <w:rPr>
          <w:rFonts w:ascii="Arial" w:hAnsi="Arial" w:cs="Arial"/>
          <w:color w:val="000000"/>
          <w:sz w:val="21"/>
          <w:szCs w:val="21"/>
          <w:shd w:val="clear" w:color="auto" w:fill="FFFFFF"/>
        </w:rPr>
      </w:pP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Расчет ООСМС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Применяется корректировка в размере 90% - 2 250 тенге.  </w:t>
      </w:r>
    </w:p>
    <w:p w:rsidR="007856FD" w:rsidRDefault="008919B1" w:rsidP="00206464">
      <w:pPr>
        <w:ind w:firstLine="709"/>
        <w:rPr>
          <w:rFonts w:ascii="Arial" w:hAnsi="Arial" w:cs="Arial"/>
          <w:color w:val="000000"/>
          <w:sz w:val="21"/>
          <w:szCs w:val="21"/>
          <w:shd w:val="clear" w:color="auto" w:fill="FFFFFF"/>
        </w:rPr>
      </w:pPr>
      <w:proofErr w:type="spellStart"/>
      <w:r>
        <w:rPr>
          <w:rFonts w:ascii="Arial" w:hAnsi="Arial" w:cs="Arial"/>
          <w:color w:val="000000"/>
          <w:sz w:val="21"/>
          <w:szCs w:val="21"/>
          <w:shd w:val="clear" w:color="auto" w:fill="FFFFFF"/>
        </w:rPr>
        <w:t>Max</w:t>
      </w:r>
      <w:proofErr w:type="spellEnd"/>
      <w:r>
        <w:rPr>
          <w:rFonts w:ascii="Arial" w:hAnsi="Arial" w:cs="Arial"/>
          <w:color w:val="000000"/>
          <w:sz w:val="21"/>
          <w:szCs w:val="21"/>
          <w:shd w:val="clear" w:color="auto" w:fill="FFFFFF"/>
        </w:rPr>
        <w:t xml:space="preserve"> предел - 10 МЗП (425 000 тенге).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50 000 - 2 250 (корректировка 90%) = 47 750 тенге.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47 750 * 2% = 955 тенге. </w:t>
      </w:r>
    </w:p>
    <w:p w:rsidR="007856FD" w:rsidRDefault="007856FD" w:rsidP="00206464">
      <w:pPr>
        <w:ind w:firstLine="709"/>
        <w:rPr>
          <w:rFonts w:ascii="Arial" w:hAnsi="Arial" w:cs="Arial"/>
          <w:color w:val="000000"/>
          <w:sz w:val="21"/>
          <w:szCs w:val="21"/>
          <w:shd w:val="clear" w:color="auto" w:fill="FFFFFF"/>
        </w:rPr>
      </w:pP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Расчет ВОСМС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Применяется корректировка в размере 90% - 2 250 тенге.  </w:t>
      </w:r>
    </w:p>
    <w:p w:rsidR="007856FD" w:rsidRDefault="008919B1" w:rsidP="00206464">
      <w:pPr>
        <w:ind w:firstLine="709"/>
        <w:rPr>
          <w:rFonts w:ascii="Arial" w:hAnsi="Arial" w:cs="Arial"/>
          <w:color w:val="000000"/>
          <w:sz w:val="21"/>
          <w:szCs w:val="21"/>
          <w:shd w:val="clear" w:color="auto" w:fill="FFFFFF"/>
        </w:rPr>
      </w:pPr>
      <w:proofErr w:type="spellStart"/>
      <w:r>
        <w:rPr>
          <w:rFonts w:ascii="Arial" w:hAnsi="Arial" w:cs="Arial"/>
          <w:color w:val="000000"/>
          <w:sz w:val="21"/>
          <w:szCs w:val="21"/>
          <w:shd w:val="clear" w:color="auto" w:fill="FFFFFF"/>
        </w:rPr>
        <w:t>Max</w:t>
      </w:r>
      <w:proofErr w:type="spellEnd"/>
      <w:r>
        <w:rPr>
          <w:rFonts w:ascii="Arial" w:hAnsi="Arial" w:cs="Arial"/>
          <w:color w:val="000000"/>
          <w:sz w:val="21"/>
          <w:szCs w:val="21"/>
          <w:shd w:val="clear" w:color="auto" w:fill="FFFFFF"/>
        </w:rPr>
        <w:t xml:space="preserve"> предел - 10 МЗП (425 000 тенге). </w:t>
      </w:r>
    </w:p>
    <w:p w:rsidR="007856FD" w:rsidRDefault="008919B1" w:rsidP="00206464">
      <w:pPr>
        <w:ind w:firstLine="709"/>
        <w:rPr>
          <w:rFonts w:ascii="Arial" w:hAnsi="Arial" w:cs="Arial"/>
          <w:color w:val="000000"/>
          <w:sz w:val="21"/>
          <w:szCs w:val="21"/>
          <w:shd w:val="clear" w:color="auto" w:fill="FFFFFF"/>
        </w:rPr>
      </w:pPr>
      <w:r>
        <w:rPr>
          <w:rFonts w:ascii="Arial" w:hAnsi="Arial" w:cs="Arial"/>
          <w:color w:val="000000"/>
          <w:sz w:val="21"/>
          <w:szCs w:val="21"/>
          <w:shd w:val="clear" w:color="auto" w:fill="FFFFFF"/>
        </w:rPr>
        <w:t>50 000 - 2 250 (корректировка 90%) = 47 750 тенге.</w:t>
      </w:r>
    </w:p>
    <w:p w:rsidR="007856FD" w:rsidRPr="00206464" w:rsidRDefault="008919B1" w:rsidP="00206464">
      <w:pPr>
        <w:ind w:firstLine="709"/>
        <w:rPr>
          <w:rFonts w:ascii="Arial" w:hAnsi="Arial" w:cs="Arial"/>
          <w:color w:val="000000"/>
          <w:sz w:val="21"/>
          <w:szCs w:val="21"/>
        </w:rPr>
      </w:pPr>
      <w:r>
        <w:rPr>
          <w:rFonts w:ascii="Arial" w:hAnsi="Arial" w:cs="Arial"/>
          <w:color w:val="000000"/>
          <w:sz w:val="21"/>
          <w:szCs w:val="21"/>
          <w:shd w:val="clear" w:color="auto" w:fill="FFFFFF"/>
        </w:rPr>
        <w:t xml:space="preserve"> 47 750 * 1% = 478 тенге.</w:t>
      </w:r>
      <w:r>
        <w:rPr>
          <w:rFonts w:ascii="Arial" w:hAnsi="Arial" w:cs="Arial"/>
          <w:color w:val="000000"/>
          <w:sz w:val="21"/>
          <w:szCs w:val="21"/>
        </w:rPr>
        <w:br/>
      </w:r>
    </w:p>
    <w:tbl>
      <w:tblPr>
        <w:tblStyle w:val="a5"/>
        <w:tblpPr w:leftFromText="180" w:rightFromText="180" w:vertAnchor="text" w:horzAnchor="margin" w:tblpY="57"/>
        <w:tblW w:w="0" w:type="auto"/>
        <w:tblLook w:val="04A0"/>
      </w:tblPr>
      <w:tblGrid>
        <w:gridCol w:w="2376"/>
        <w:gridCol w:w="3402"/>
        <w:gridCol w:w="4360"/>
      </w:tblGrid>
      <w:tr w:rsidR="0045575A" w:rsidTr="0045575A">
        <w:trPr>
          <w:trHeight w:val="493"/>
        </w:trPr>
        <w:tc>
          <w:tcPr>
            <w:tcW w:w="2376" w:type="dxa"/>
          </w:tcPr>
          <w:p w:rsidR="0045575A" w:rsidRPr="00206464" w:rsidRDefault="0045575A" w:rsidP="0045575A">
            <w:pPr>
              <w:rPr>
                <w:rFonts w:ascii="Arial" w:hAnsi="Arial" w:cs="Arial"/>
                <w:color w:val="000000"/>
                <w:sz w:val="21"/>
                <w:szCs w:val="21"/>
              </w:rPr>
            </w:pPr>
            <w:r>
              <w:rPr>
                <w:rFonts w:ascii="Arial" w:hAnsi="Arial" w:cs="Arial"/>
                <w:color w:val="000000"/>
                <w:sz w:val="21"/>
                <w:szCs w:val="21"/>
                <w:shd w:val="clear" w:color="auto" w:fill="FFFFFF"/>
              </w:rPr>
              <w:t>Показатель</w:t>
            </w:r>
            <w:r w:rsidRPr="00206464">
              <w:rPr>
                <w:rFonts w:ascii="Arial" w:hAnsi="Arial" w:cs="Arial"/>
                <w:color w:val="000000"/>
                <w:sz w:val="21"/>
                <w:szCs w:val="21"/>
                <w:lang w:val="en-US"/>
              </w:rPr>
              <w:br/>
            </w:r>
          </w:p>
        </w:tc>
        <w:tc>
          <w:tcPr>
            <w:tcW w:w="7762" w:type="dxa"/>
            <w:gridSpan w:val="2"/>
          </w:tcPr>
          <w:p w:rsidR="0045575A" w:rsidRPr="00206464" w:rsidRDefault="0045575A" w:rsidP="0045575A">
            <w:pPr>
              <w:jc w:val="center"/>
              <w:rPr>
                <w:rFonts w:ascii="Arial" w:hAnsi="Arial" w:cs="Arial"/>
                <w:color w:val="000000"/>
                <w:sz w:val="21"/>
                <w:szCs w:val="21"/>
              </w:rPr>
            </w:pPr>
            <w:r w:rsidRPr="00206464">
              <w:rPr>
                <w:rFonts w:ascii="Arial" w:hAnsi="Arial" w:cs="Arial"/>
                <w:color w:val="000000"/>
                <w:sz w:val="21"/>
                <w:szCs w:val="21"/>
                <w:shd w:val="clear" w:color="auto" w:fill="FFFFFF"/>
                <w:lang w:val="en-US"/>
              </w:rPr>
              <w:t xml:space="preserve">2020 </w:t>
            </w:r>
            <w:r>
              <w:rPr>
                <w:rFonts w:ascii="Arial" w:hAnsi="Arial" w:cs="Arial"/>
                <w:color w:val="000000"/>
                <w:sz w:val="21"/>
                <w:szCs w:val="21"/>
                <w:shd w:val="clear" w:color="auto" w:fill="FFFFFF"/>
              </w:rPr>
              <w:t>год</w:t>
            </w:r>
          </w:p>
        </w:tc>
      </w:tr>
      <w:tr w:rsidR="0045575A" w:rsidTr="0045575A">
        <w:tc>
          <w:tcPr>
            <w:tcW w:w="2376" w:type="dxa"/>
          </w:tcPr>
          <w:p w:rsidR="0045575A" w:rsidRPr="00206464" w:rsidRDefault="0045575A" w:rsidP="0045575A">
            <w:pPr>
              <w:rPr>
                <w:rFonts w:ascii="Arial" w:hAnsi="Arial" w:cs="Arial"/>
                <w:color w:val="000000"/>
                <w:sz w:val="21"/>
                <w:szCs w:val="21"/>
              </w:rPr>
            </w:pPr>
            <w:r>
              <w:rPr>
                <w:rFonts w:ascii="Arial" w:hAnsi="Arial" w:cs="Arial"/>
                <w:color w:val="000000"/>
                <w:sz w:val="21"/>
                <w:szCs w:val="21"/>
                <w:shd w:val="clear" w:color="auto" w:fill="FFFFFF"/>
              </w:rPr>
              <w:t>ОПВ</w:t>
            </w:r>
          </w:p>
        </w:tc>
        <w:tc>
          <w:tcPr>
            <w:tcW w:w="3402" w:type="dxa"/>
          </w:tcPr>
          <w:p w:rsidR="0045575A" w:rsidRPr="00C103FB" w:rsidRDefault="0045575A" w:rsidP="0045575A">
            <w:pPr>
              <w:rPr>
                <w:rFonts w:ascii="Arial" w:hAnsi="Arial" w:cs="Arial"/>
                <w:color w:val="000000"/>
                <w:sz w:val="21"/>
                <w:szCs w:val="21"/>
              </w:rPr>
            </w:pPr>
            <w:r w:rsidRPr="007856FD">
              <w:rPr>
                <w:rFonts w:ascii="Arial" w:hAnsi="Arial" w:cs="Arial"/>
                <w:color w:val="000000"/>
                <w:sz w:val="21"/>
                <w:szCs w:val="21"/>
                <w:shd w:val="clear" w:color="auto" w:fill="FFFFFF"/>
                <w:lang w:val="en-US"/>
              </w:rPr>
              <w:t>50 000 * 10%</w:t>
            </w:r>
          </w:p>
        </w:tc>
        <w:tc>
          <w:tcPr>
            <w:tcW w:w="4360" w:type="dxa"/>
          </w:tcPr>
          <w:p w:rsidR="0045575A" w:rsidRPr="00C103FB" w:rsidRDefault="0045575A" w:rsidP="0045575A">
            <w:pPr>
              <w:rPr>
                <w:rFonts w:ascii="Arial" w:hAnsi="Arial" w:cs="Arial"/>
                <w:color w:val="000000"/>
                <w:sz w:val="21"/>
                <w:szCs w:val="21"/>
              </w:rPr>
            </w:pPr>
            <w:r w:rsidRPr="00C103FB">
              <w:rPr>
                <w:rFonts w:ascii="Arial" w:hAnsi="Arial" w:cs="Arial"/>
                <w:color w:val="000000"/>
                <w:sz w:val="21"/>
                <w:szCs w:val="21"/>
                <w:shd w:val="clear" w:color="auto" w:fill="FFFFFF"/>
                <w:lang w:val="en-US"/>
              </w:rPr>
              <w:t xml:space="preserve">5  000 </w:t>
            </w:r>
            <w:r>
              <w:rPr>
                <w:rFonts w:ascii="Arial" w:hAnsi="Arial" w:cs="Arial"/>
                <w:color w:val="000000"/>
                <w:sz w:val="21"/>
                <w:szCs w:val="21"/>
                <w:shd w:val="clear" w:color="auto" w:fill="FFFFFF"/>
              </w:rPr>
              <w:t>тенге</w:t>
            </w:r>
          </w:p>
        </w:tc>
      </w:tr>
      <w:tr w:rsidR="0045575A" w:rsidTr="0045575A">
        <w:tc>
          <w:tcPr>
            <w:tcW w:w="2376" w:type="dxa"/>
          </w:tcPr>
          <w:p w:rsidR="0045575A" w:rsidRPr="00206464" w:rsidRDefault="0045575A" w:rsidP="0045575A">
            <w:pPr>
              <w:rPr>
                <w:rFonts w:ascii="Arial" w:hAnsi="Arial" w:cs="Arial"/>
                <w:color w:val="000000"/>
                <w:sz w:val="21"/>
                <w:szCs w:val="21"/>
              </w:rPr>
            </w:pPr>
            <w:r>
              <w:rPr>
                <w:rFonts w:ascii="Arial" w:hAnsi="Arial" w:cs="Arial"/>
                <w:color w:val="000000"/>
                <w:sz w:val="21"/>
                <w:szCs w:val="21"/>
                <w:shd w:val="clear" w:color="auto" w:fill="FFFFFF"/>
              </w:rPr>
              <w:t>ИПН</w:t>
            </w:r>
          </w:p>
        </w:tc>
        <w:tc>
          <w:tcPr>
            <w:tcW w:w="3402" w:type="dxa"/>
          </w:tcPr>
          <w:p w:rsidR="0045575A" w:rsidRPr="00C103FB" w:rsidRDefault="0045575A" w:rsidP="0045575A">
            <w:pPr>
              <w:rPr>
                <w:rFonts w:ascii="Arial" w:hAnsi="Arial" w:cs="Arial"/>
                <w:color w:val="000000"/>
                <w:sz w:val="21"/>
                <w:szCs w:val="21"/>
              </w:rPr>
            </w:pPr>
            <w:r w:rsidRPr="007856FD">
              <w:rPr>
                <w:rFonts w:ascii="Arial" w:hAnsi="Arial" w:cs="Arial"/>
                <w:color w:val="000000"/>
                <w:sz w:val="21"/>
                <w:szCs w:val="21"/>
                <w:shd w:val="clear" w:color="auto" w:fill="FFFFFF"/>
                <w:lang w:val="en-US"/>
              </w:rPr>
              <w:t>(50 000 – 2 250 – 5 000– 42 500) * 10%</w:t>
            </w:r>
          </w:p>
        </w:tc>
        <w:tc>
          <w:tcPr>
            <w:tcW w:w="4360" w:type="dxa"/>
          </w:tcPr>
          <w:p w:rsidR="0045575A" w:rsidRPr="00C103FB" w:rsidRDefault="0045575A" w:rsidP="0045575A">
            <w:pPr>
              <w:rPr>
                <w:rFonts w:ascii="Arial" w:hAnsi="Arial" w:cs="Arial"/>
                <w:color w:val="000000"/>
                <w:sz w:val="21"/>
                <w:szCs w:val="21"/>
              </w:rPr>
            </w:pPr>
            <w:r w:rsidRPr="00C103FB">
              <w:rPr>
                <w:rFonts w:ascii="Arial" w:hAnsi="Arial" w:cs="Arial"/>
                <w:color w:val="000000"/>
                <w:sz w:val="21"/>
                <w:szCs w:val="21"/>
                <w:shd w:val="clear" w:color="auto" w:fill="FFFFFF"/>
                <w:lang w:val="en-US"/>
              </w:rPr>
              <w:t xml:space="preserve">25 </w:t>
            </w:r>
            <w:r>
              <w:rPr>
                <w:rFonts w:ascii="Arial" w:hAnsi="Arial" w:cs="Arial"/>
                <w:color w:val="000000"/>
                <w:sz w:val="21"/>
                <w:szCs w:val="21"/>
                <w:shd w:val="clear" w:color="auto" w:fill="FFFFFF"/>
              </w:rPr>
              <w:t>тенге</w:t>
            </w:r>
          </w:p>
        </w:tc>
      </w:tr>
      <w:tr w:rsidR="0045575A" w:rsidTr="0045575A">
        <w:tc>
          <w:tcPr>
            <w:tcW w:w="2376" w:type="dxa"/>
          </w:tcPr>
          <w:p w:rsidR="0045575A" w:rsidRPr="00206464" w:rsidRDefault="0045575A" w:rsidP="0045575A">
            <w:pPr>
              <w:rPr>
                <w:rFonts w:ascii="Arial" w:hAnsi="Arial" w:cs="Arial"/>
                <w:color w:val="000000"/>
                <w:sz w:val="21"/>
                <w:szCs w:val="21"/>
              </w:rPr>
            </w:pPr>
            <w:r>
              <w:rPr>
                <w:rFonts w:ascii="Arial" w:hAnsi="Arial" w:cs="Arial"/>
                <w:color w:val="000000"/>
                <w:sz w:val="21"/>
                <w:szCs w:val="21"/>
                <w:shd w:val="clear" w:color="auto" w:fill="FFFFFF"/>
              </w:rPr>
              <w:t>СО</w:t>
            </w:r>
          </w:p>
        </w:tc>
        <w:tc>
          <w:tcPr>
            <w:tcW w:w="3402" w:type="dxa"/>
          </w:tcPr>
          <w:p w:rsidR="0045575A" w:rsidRPr="00C103FB" w:rsidRDefault="0045575A" w:rsidP="0045575A">
            <w:pPr>
              <w:rPr>
                <w:rFonts w:ascii="Arial" w:hAnsi="Arial" w:cs="Arial"/>
                <w:color w:val="000000"/>
                <w:sz w:val="21"/>
                <w:szCs w:val="21"/>
              </w:rPr>
            </w:pPr>
            <w:r w:rsidRPr="007856FD">
              <w:rPr>
                <w:rFonts w:ascii="Arial" w:hAnsi="Arial" w:cs="Arial"/>
                <w:color w:val="000000"/>
                <w:sz w:val="21"/>
                <w:szCs w:val="21"/>
                <w:shd w:val="clear" w:color="auto" w:fill="FFFFFF"/>
                <w:lang w:val="en-US"/>
              </w:rPr>
              <w:t>(50 000 – 5 000) * 3,5%</w:t>
            </w:r>
          </w:p>
        </w:tc>
        <w:tc>
          <w:tcPr>
            <w:tcW w:w="4360" w:type="dxa"/>
          </w:tcPr>
          <w:p w:rsidR="0045575A" w:rsidRPr="00C103FB" w:rsidRDefault="0045575A" w:rsidP="0045575A">
            <w:pPr>
              <w:rPr>
                <w:rFonts w:ascii="Arial" w:hAnsi="Arial" w:cs="Arial"/>
                <w:color w:val="000000"/>
                <w:sz w:val="21"/>
                <w:szCs w:val="21"/>
              </w:rPr>
            </w:pPr>
            <w:r w:rsidRPr="00C103FB">
              <w:rPr>
                <w:rFonts w:ascii="Arial" w:hAnsi="Arial" w:cs="Arial"/>
                <w:color w:val="000000"/>
                <w:sz w:val="21"/>
                <w:szCs w:val="21"/>
                <w:shd w:val="clear" w:color="auto" w:fill="FFFFFF"/>
                <w:lang w:val="en-US"/>
              </w:rPr>
              <w:t>1 575  </w:t>
            </w:r>
            <w:r>
              <w:rPr>
                <w:rFonts w:ascii="Arial" w:hAnsi="Arial" w:cs="Arial"/>
                <w:color w:val="000000"/>
                <w:sz w:val="21"/>
                <w:szCs w:val="21"/>
                <w:shd w:val="clear" w:color="auto" w:fill="FFFFFF"/>
              </w:rPr>
              <w:t>тенге</w:t>
            </w:r>
          </w:p>
        </w:tc>
      </w:tr>
      <w:tr w:rsidR="0045575A" w:rsidRPr="00C103FB" w:rsidTr="0045575A">
        <w:tc>
          <w:tcPr>
            <w:tcW w:w="2376" w:type="dxa"/>
          </w:tcPr>
          <w:p w:rsidR="0045575A" w:rsidRPr="00206464" w:rsidRDefault="0045575A" w:rsidP="0045575A">
            <w:pPr>
              <w:rPr>
                <w:rFonts w:ascii="Arial" w:hAnsi="Arial" w:cs="Arial"/>
                <w:color w:val="000000"/>
                <w:sz w:val="21"/>
                <w:szCs w:val="21"/>
              </w:rPr>
            </w:pPr>
            <w:r>
              <w:rPr>
                <w:rFonts w:ascii="Arial" w:hAnsi="Arial" w:cs="Arial"/>
                <w:color w:val="000000"/>
                <w:sz w:val="21"/>
                <w:szCs w:val="21"/>
                <w:shd w:val="clear" w:color="auto" w:fill="FFFFFF"/>
              </w:rPr>
              <w:t>СН</w:t>
            </w:r>
          </w:p>
        </w:tc>
        <w:tc>
          <w:tcPr>
            <w:tcW w:w="3402" w:type="dxa"/>
          </w:tcPr>
          <w:p w:rsidR="0045575A" w:rsidRPr="00C103FB" w:rsidRDefault="0045575A" w:rsidP="0045575A">
            <w:pPr>
              <w:rPr>
                <w:rFonts w:ascii="Arial" w:hAnsi="Arial" w:cs="Arial"/>
                <w:color w:val="000000"/>
                <w:sz w:val="21"/>
                <w:szCs w:val="21"/>
              </w:rPr>
            </w:pPr>
            <w:r>
              <w:rPr>
                <w:rFonts w:ascii="Arial" w:hAnsi="Arial" w:cs="Arial"/>
                <w:color w:val="000000"/>
                <w:sz w:val="21"/>
                <w:szCs w:val="21"/>
                <w:shd w:val="clear" w:color="auto" w:fill="FFFFFF"/>
              </w:rPr>
              <w:t>(50 000 – 5 000 – 478 – 2 250) = 42 272 (применяем нижний предел в 1 МЗП)</w:t>
            </w:r>
            <w:r>
              <w:rPr>
                <w:rFonts w:ascii="Arial" w:hAnsi="Arial" w:cs="Arial"/>
                <w:color w:val="000000"/>
                <w:sz w:val="21"/>
                <w:szCs w:val="21"/>
              </w:rPr>
              <w:br/>
            </w:r>
            <w:r w:rsidRPr="00C103FB">
              <w:rPr>
                <w:rFonts w:ascii="Arial" w:hAnsi="Arial" w:cs="Arial"/>
                <w:color w:val="000000"/>
                <w:sz w:val="21"/>
                <w:szCs w:val="21"/>
                <w:shd w:val="clear" w:color="auto" w:fill="FFFFFF"/>
              </w:rPr>
              <w:t>42 500* 9,5% – 1</w:t>
            </w:r>
            <w:r w:rsidRPr="007856FD">
              <w:rPr>
                <w:rFonts w:ascii="Arial" w:hAnsi="Arial" w:cs="Arial"/>
                <w:color w:val="000000"/>
                <w:sz w:val="21"/>
                <w:szCs w:val="21"/>
                <w:shd w:val="clear" w:color="auto" w:fill="FFFFFF"/>
                <w:lang w:val="en-US"/>
              </w:rPr>
              <w:t> </w:t>
            </w:r>
            <w:r w:rsidRPr="00C103FB">
              <w:rPr>
                <w:rFonts w:ascii="Arial" w:hAnsi="Arial" w:cs="Arial"/>
                <w:color w:val="000000"/>
                <w:sz w:val="21"/>
                <w:szCs w:val="21"/>
                <w:shd w:val="clear" w:color="auto" w:fill="FFFFFF"/>
              </w:rPr>
              <w:t>575 = 2</w:t>
            </w:r>
            <w:r w:rsidRPr="007856FD">
              <w:rPr>
                <w:rFonts w:ascii="Arial" w:hAnsi="Arial" w:cs="Arial"/>
                <w:color w:val="000000"/>
                <w:sz w:val="21"/>
                <w:szCs w:val="21"/>
                <w:shd w:val="clear" w:color="auto" w:fill="FFFFFF"/>
                <w:lang w:val="en-US"/>
              </w:rPr>
              <w:t> </w:t>
            </w:r>
            <w:r w:rsidRPr="00C103FB">
              <w:rPr>
                <w:rFonts w:ascii="Arial" w:hAnsi="Arial" w:cs="Arial"/>
                <w:color w:val="000000"/>
                <w:sz w:val="21"/>
                <w:szCs w:val="21"/>
                <w:shd w:val="clear" w:color="auto" w:fill="FFFFFF"/>
              </w:rPr>
              <w:t xml:space="preserve">463 </w:t>
            </w:r>
            <w:r>
              <w:rPr>
                <w:rFonts w:ascii="Arial" w:hAnsi="Arial" w:cs="Arial"/>
                <w:color w:val="000000"/>
                <w:sz w:val="21"/>
                <w:szCs w:val="21"/>
                <w:shd w:val="clear" w:color="auto" w:fill="FFFFFF"/>
              </w:rPr>
              <w:t>тенге</w:t>
            </w:r>
          </w:p>
        </w:tc>
        <w:tc>
          <w:tcPr>
            <w:tcW w:w="4360" w:type="dxa"/>
          </w:tcPr>
          <w:p w:rsidR="0045575A" w:rsidRPr="00C103FB" w:rsidRDefault="0045575A" w:rsidP="0045575A">
            <w:pPr>
              <w:rPr>
                <w:rFonts w:ascii="Arial" w:hAnsi="Arial" w:cs="Arial"/>
                <w:color w:val="000000"/>
                <w:sz w:val="21"/>
                <w:szCs w:val="21"/>
                <w:lang w:val="en-US"/>
              </w:rPr>
            </w:pPr>
            <w:r w:rsidRPr="00C103FB">
              <w:rPr>
                <w:rFonts w:ascii="Arial" w:hAnsi="Arial" w:cs="Arial"/>
                <w:color w:val="000000"/>
                <w:sz w:val="21"/>
                <w:szCs w:val="21"/>
                <w:shd w:val="clear" w:color="auto" w:fill="FFFFFF"/>
                <w:lang w:val="en-US"/>
              </w:rPr>
              <w:t xml:space="preserve">2 463 </w:t>
            </w:r>
            <w:r>
              <w:rPr>
                <w:rFonts w:ascii="Arial" w:hAnsi="Arial" w:cs="Arial"/>
                <w:color w:val="000000"/>
                <w:sz w:val="21"/>
                <w:szCs w:val="21"/>
                <w:shd w:val="clear" w:color="auto" w:fill="FFFFFF"/>
              </w:rPr>
              <w:t>тенге</w:t>
            </w:r>
            <w:r w:rsidRPr="00C103FB">
              <w:rPr>
                <w:rFonts w:ascii="Arial" w:hAnsi="Arial" w:cs="Arial"/>
                <w:color w:val="000000"/>
                <w:sz w:val="21"/>
                <w:szCs w:val="21"/>
                <w:lang w:val="en-US"/>
              </w:rPr>
              <w:br/>
            </w:r>
          </w:p>
        </w:tc>
      </w:tr>
      <w:tr w:rsidR="0045575A" w:rsidTr="0045575A">
        <w:tc>
          <w:tcPr>
            <w:tcW w:w="2376" w:type="dxa"/>
          </w:tcPr>
          <w:p w:rsidR="0045575A" w:rsidRPr="00206464" w:rsidRDefault="0045575A" w:rsidP="0045575A">
            <w:pPr>
              <w:rPr>
                <w:rFonts w:ascii="Arial" w:hAnsi="Arial" w:cs="Arial"/>
                <w:color w:val="000000"/>
                <w:sz w:val="21"/>
                <w:szCs w:val="21"/>
              </w:rPr>
            </w:pPr>
            <w:r>
              <w:rPr>
                <w:rFonts w:ascii="Arial" w:hAnsi="Arial" w:cs="Arial"/>
                <w:color w:val="000000"/>
                <w:sz w:val="21"/>
                <w:szCs w:val="21"/>
                <w:shd w:val="clear" w:color="auto" w:fill="FFFFFF"/>
              </w:rPr>
              <w:t>ООСМС</w:t>
            </w:r>
          </w:p>
        </w:tc>
        <w:tc>
          <w:tcPr>
            <w:tcW w:w="3402" w:type="dxa"/>
          </w:tcPr>
          <w:p w:rsidR="0045575A" w:rsidRPr="00C103FB" w:rsidRDefault="0045575A" w:rsidP="0045575A">
            <w:pPr>
              <w:rPr>
                <w:rFonts w:ascii="Arial" w:hAnsi="Arial" w:cs="Arial"/>
                <w:color w:val="000000"/>
                <w:sz w:val="21"/>
                <w:szCs w:val="21"/>
              </w:rPr>
            </w:pPr>
            <w:r w:rsidRPr="007856FD">
              <w:rPr>
                <w:rFonts w:ascii="Arial" w:hAnsi="Arial" w:cs="Arial"/>
                <w:color w:val="000000"/>
                <w:sz w:val="21"/>
                <w:szCs w:val="21"/>
                <w:shd w:val="clear" w:color="auto" w:fill="FFFFFF"/>
                <w:lang w:val="en-US"/>
              </w:rPr>
              <w:t>(50 000 – 2 250) * 2%</w:t>
            </w:r>
          </w:p>
        </w:tc>
        <w:tc>
          <w:tcPr>
            <w:tcW w:w="4360" w:type="dxa"/>
          </w:tcPr>
          <w:p w:rsidR="0045575A" w:rsidRPr="00C103FB" w:rsidRDefault="0045575A" w:rsidP="0045575A">
            <w:pPr>
              <w:rPr>
                <w:rFonts w:ascii="Arial" w:hAnsi="Arial" w:cs="Arial"/>
                <w:color w:val="000000"/>
                <w:sz w:val="21"/>
                <w:szCs w:val="21"/>
              </w:rPr>
            </w:pPr>
            <w:r w:rsidRPr="00C103FB">
              <w:rPr>
                <w:rFonts w:ascii="Arial" w:hAnsi="Arial" w:cs="Arial"/>
                <w:color w:val="000000"/>
                <w:sz w:val="21"/>
                <w:szCs w:val="21"/>
                <w:shd w:val="clear" w:color="auto" w:fill="FFFFFF"/>
                <w:lang w:val="en-US"/>
              </w:rPr>
              <w:t xml:space="preserve">955 </w:t>
            </w:r>
            <w:r>
              <w:rPr>
                <w:rFonts w:ascii="Arial" w:hAnsi="Arial" w:cs="Arial"/>
                <w:color w:val="000000"/>
                <w:sz w:val="21"/>
                <w:szCs w:val="21"/>
                <w:shd w:val="clear" w:color="auto" w:fill="FFFFFF"/>
              </w:rPr>
              <w:t>тенге</w:t>
            </w:r>
          </w:p>
        </w:tc>
      </w:tr>
      <w:tr w:rsidR="0045575A" w:rsidTr="0045575A">
        <w:tc>
          <w:tcPr>
            <w:tcW w:w="2376" w:type="dxa"/>
          </w:tcPr>
          <w:p w:rsidR="0045575A" w:rsidRPr="00206464" w:rsidRDefault="0045575A" w:rsidP="0045575A">
            <w:pPr>
              <w:rPr>
                <w:rFonts w:ascii="Arial" w:hAnsi="Arial" w:cs="Arial"/>
                <w:color w:val="000000"/>
                <w:sz w:val="21"/>
                <w:szCs w:val="21"/>
              </w:rPr>
            </w:pPr>
            <w:r>
              <w:rPr>
                <w:rFonts w:ascii="Arial" w:hAnsi="Arial" w:cs="Arial"/>
                <w:color w:val="000000"/>
                <w:sz w:val="21"/>
                <w:szCs w:val="21"/>
                <w:shd w:val="clear" w:color="auto" w:fill="FFFFFF"/>
              </w:rPr>
              <w:t>ВОСМС</w:t>
            </w:r>
          </w:p>
        </w:tc>
        <w:tc>
          <w:tcPr>
            <w:tcW w:w="3402" w:type="dxa"/>
          </w:tcPr>
          <w:p w:rsidR="0045575A" w:rsidRPr="00C103FB" w:rsidRDefault="0045575A" w:rsidP="0045575A">
            <w:pPr>
              <w:rPr>
                <w:rFonts w:ascii="Arial" w:hAnsi="Arial" w:cs="Arial"/>
                <w:color w:val="000000"/>
                <w:sz w:val="21"/>
                <w:szCs w:val="21"/>
              </w:rPr>
            </w:pPr>
            <w:r w:rsidRPr="00C103FB">
              <w:rPr>
                <w:rFonts w:ascii="Arial" w:hAnsi="Arial" w:cs="Arial"/>
                <w:color w:val="000000"/>
                <w:sz w:val="21"/>
                <w:szCs w:val="21"/>
                <w:shd w:val="clear" w:color="auto" w:fill="FFFFFF"/>
                <w:lang w:val="en-US"/>
              </w:rPr>
              <w:t>(50 000 – 2 250) * 1%</w:t>
            </w:r>
          </w:p>
        </w:tc>
        <w:tc>
          <w:tcPr>
            <w:tcW w:w="4360" w:type="dxa"/>
          </w:tcPr>
          <w:p w:rsidR="0045575A" w:rsidRPr="00C103FB" w:rsidRDefault="0045575A" w:rsidP="0045575A">
            <w:pPr>
              <w:rPr>
                <w:rFonts w:ascii="Arial" w:hAnsi="Arial" w:cs="Arial"/>
                <w:color w:val="000000"/>
                <w:sz w:val="21"/>
                <w:szCs w:val="21"/>
              </w:rPr>
            </w:pPr>
            <w:r w:rsidRPr="00C103FB">
              <w:rPr>
                <w:rFonts w:ascii="Arial" w:hAnsi="Arial" w:cs="Arial"/>
                <w:color w:val="000000"/>
                <w:sz w:val="21"/>
                <w:szCs w:val="21"/>
                <w:shd w:val="clear" w:color="auto" w:fill="FFFFFF"/>
                <w:lang w:val="en-US"/>
              </w:rPr>
              <w:t xml:space="preserve">478 </w:t>
            </w:r>
            <w:r>
              <w:rPr>
                <w:rFonts w:ascii="Arial" w:hAnsi="Arial" w:cs="Arial"/>
                <w:color w:val="000000"/>
                <w:sz w:val="21"/>
                <w:szCs w:val="21"/>
                <w:shd w:val="clear" w:color="auto" w:fill="FFFFFF"/>
              </w:rPr>
              <w:t>тенге</w:t>
            </w:r>
          </w:p>
        </w:tc>
      </w:tr>
      <w:tr w:rsidR="0045575A" w:rsidRPr="008919B1" w:rsidTr="0045575A">
        <w:tc>
          <w:tcPr>
            <w:tcW w:w="2376" w:type="dxa"/>
          </w:tcPr>
          <w:p w:rsidR="0045575A" w:rsidRDefault="0045575A" w:rsidP="0045575A">
            <w:pPr>
              <w:rPr>
                <w:rFonts w:ascii="Arial" w:hAnsi="Arial" w:cs="Arial"/>
                <w:color w:val="000000"/>
                <w:sz w:val="21"/>
                <w:szCs w:val="21"/>
                <w:shd w:val="clear" w:color="auto" w:fill="FFFFFF"/>
              </w:rPr>
            </w:pPr>
            <w:r>
              <w:rPr>
                <w:rFonts w:ascii="Arial" w:hAnsi="Arial" w:cs="Arial"/>
                <w:color w:val="000000"/>
                <w:sz w:val="21"/>
                <w:szCs w:val="21"/>
                <w:shd w:val="clear" w:color="auto" w:fill="FFFFFF"/>
              </w:rPr>
              <w:t>За счет работодателя</w:t>
            </w:r>
          </w:p>
        </w:tc>
        <w:tc>
          <w:tcPr>
            <w:tcW w:w="3402" w:type="dxa"/>
          </w:tcPr>
          <w:p w:rsidR="0045575A" w:rsidRPr="00C103FB" w:rsidRDefault="0045575A" w:rsidP="0045575A">
            <w:pPr>
              <w:rPr>
                <w:rFonts w:ascii="Arial" w:hAnsi="Arial" w:cs="Arial"/>
                <w:color w:val="000000"/>
                <w:sz w:val="21"/>
                <w:szCs w:val="21"/>
                <w:lang w:val="en-US"/>
              </w:rPr>
            </w:pPr>
          </w:p>
        </w:tc>
        <w:tc>
          <w:tcPr>
            <w:tcW w:w="4360" w:type="dxa"/>
          </w:tcPr>
          <w:p w:rsidR="0045575A" w:rsidRPr="00C103FB" w:rsidRDefault="0045575A" w:rsidP="0045575A">
            <w:pPr>
              <w:rPr>
                <w:rFonts w:ascii="Arial" w:hAnsi="Arial" w:cs="Arial"/>
                <w:color w:val="000000"/>
                <w:sz w:val="21"/>
                <w:szCs w:val="21"/>
              </w:rPr>
            </w:pPr>
            <w:r w:rsidRPr="00C103FB">
              <w:rPr>
                <w:rFonts w:ascii="Arial" w:hAnsi="Arial" w:cs="Arial"/>
                <w:color w:val="000000"/>
                <w:sz w:val="21"/>
                <w:szCs w:val="21"/>
                <w:shd w:val="clear" w:color="auto" w:fill="FFFFFF"/>
                <w:lang w:val="en-US"/>
              </w:rPr>
              <w:t xml:space="preserve">4 993  </w:t>
            </w:r>
            <w:r>
              <w:rPr>
                <w:rFonts w:ascii="Arial" w:hAnsi="Arial" w:cs="Arial"/>
                <w:color w:val="000000"/>
                <w:sz w:val="21"/>
                <w:szCs w:val="21"/>
                <w:shd w:val="clear" w:color="auto" w:fill="FFFFFF"/>
              </w:rPr>
              <w:t>тенге</w:t>
            </w:r>
          </w:p>
        </w:tc>
      </w:tr>
      <w:tr w:rsidR="0045575A" w:rsidRPr="008919B1" w:rsidTr="0045575A">
        <w:tc>
          <w:tcPr>
            <w:tcW w:w="2376" w:type="dxa"/>
          </w:tcPr>
          <w:p w:rsidR="0045575A" w:rsidRDefault="0045575A" w:rsidP="0045575A">
            <w:pPr>
              <w:rPr>
                <w:rFonts w:ascii="Arial" w:hAnsi="Arial" w:cs="Arial"/>
                <w:color w:val="000000"/>
                <w:sz w:val="21"/>
                <w:szCs w:val="21"/>
                <w:shd w:val="clear" w:color="auto" w:fill="FFFFFF"/>
              </w:rPr>
            </w:pPr>
            <w:r>
              <w:rPr>
                <w:rFonts w:ascii="Arial" w:hAnsi="Arial" w:cs="Arial"/>
                <w:color w:val="000000"/>
                <w:sz w:val="21"/>
                <w:szCs w:val="21"/>
                <w:shd w:val="clear" w:color="auto" w:fill="FFFFFF"/>
              </w:rPr>
              <w:t>За счет работника</w:t>
            </w:r>
          </w:p>
        </w:tc>
        <w:tc>
          <w:tcPr>
            <w:tcW w:w="3402" w:type="dxa"/>
          </w:tcPr>
          <w:p w:rsidR="0045575A" w:rsidRPr="008919B1" w:rsidRDefault="0045575A" w:rsidP="0045575A">
            <w:pPr>
              <w:rPr>
                <w:rFonts w:ascii="Arial" w:hAnsi="Arial" w:cs="Arial"/>
                <w:color w:val="000000"/>
                <w:sz w:val="21"/>
                <w:szCs w:val="21"/>
                <w:lang w:val="en-US"/>
              </w:rPr>
            </w:pPr>
          </w:p>
        </w:tc>
        <w:tc>
          <w:tcPr>
            <w:tcW w:w="4360" w:type="dxa"/>
          </w:tcPr>
          <w:p w:rsidR="0045575A" w:rsidRPr="00C103FB" w:rsidRDefault="0045575A" w:rsidP="0045575A">
            <w:pPr>
              <w:rPr>
                <w:rFonts w:ascii="Arial" w:hAnsi="Arial" w:cs="Arial"/>
                <w:color w:val="000000"/>
                <w:sz w:val="21"/>
                <w:szCs w:val="21"/>
              </w:rPr>
            </w:pPr>
            <w:r w:rsidRPr="00C103FB">
              <w:rPr>
                <w:rFonts w:ascii="Arial" w:hAnsi="Arial" w:cs="Arial"/>
                <w:color w:val="000000"/>
                <w:sz w:val="21"/>
                <w:szCs w:val="21"/>
                <w:shd w:val="clear" w:color="auto" w:fill="FFFFFF"/>
                <w:lang w:val="en-US"/>
              </w:rPr>
              <w:t xml:space="preserve">5 503 </w:t>
            </w:r>
            <w:r>
              <w:rPr>
                <w:rFonts w:ascii="Arial" w:hAnsi="Arial" w:cs="Arial"/>
                <w:color w:val="000000"/>
                <w:sz w:val="21"/>
                <w:szCs w:val="21"/>
                <w:shd w:val="clear" w:color="auto" w:fill="FFFFFF"/>
              </w:rPr>
              <w:t>тенге</w:t>
            </w:r>
          </w:p>
        </w:tc>
      </w:tr>
      <w:tr w:rsidR="0045575A" w:rsidRPr="008919B1" w:rsidTr="0045575A">
        <w:tc>
          <w:tcPr>
            <w:tcW w:w="2376" w:type="dxa"/>
          </w:tcPr>
          <w:p w:rsidR="0045575A" w:rsidRDefault="0045575A" w:rsidP="0045575A">
            <w:pPr>
              <w:rPr>
                <w:rFonts w:ascii="Arial" w:hAnsi="Arial" w:cs="Arial"/>
                <w:color w:val="000000"/>
                <w:sz w:val="21"/>
                <w:szCs w:val="21"/>
                <w:shd w:val="clear" w:color="auto" w:fill="FFFFFF"/>
              </w:rPr>
            </w:pPr>
            <w:r>
              <w:rPr>
                <w:rFonts w:ascii="Arial" w:hAnsi="Arial" w:cs="Arial"/>
                <w:color w:val="000000"/>
                <w:sz w:val="21"/>
                <w:szCs w:val="21"/>
                <w:shd w:val="clear" w:color="auto" w:fill="FFFFFF"/>
              </w:rPr>
              <w:t>Сумма «на руки»</w:t>
            </w:r>
          </w:p>
        </w:tc>
        <w:tc>
          <w:tcPr>
            <w:tcW w:w="3402" w:type="dxa"/>
          </w:tcPr>
          <w:p w:rsidR="0045575A" w:rsidRPr="00206464" w:rsidRDefault="0045575A" w:rsidP="0045575A">
            <w:pPr>
              <w:rPr>
                <w:rFonts w:ascii="Arial" w:hAnsi="Arial" w:cs="Arial"/>
                <w:color w:val="000000"/>
                <w:sz w:val="21"/>
                <w:szCs w:val="21"/>
              </w:rPr>
            </w:pPr>
          </w:p>
        </w:tc>
        <w:tc>
          <w:tcPr>
            <w:tcW w:w="4360" w:type="dxa"/>
          </w:tcPr>
          <w:p w:rsidR="0045575A" w:rsidRPr="00C103FB" w:rsidRDefault="0045575A" w:rsidP="0045575A">
            <w:pPr>
              <w:rPr>
                <w:rFonts w:ascii="Arial" w:hAnsi="Arial" w:cs="Arial"/>
                <w:color w:val="000000"/>
                <w:sz w:val="21"/>
                <w:szCs w:val="21"/>
              </w:rPr>
            </w:pPr>
            <w:r w:rsidRPr="00C103FB">
              <w:rPr>
                <w:rFonts w:ascii="Arial" w:hAnsi="Arial" w:cs="Arial"/>
                <w:color w:val="000000"/>
                <w:sz w:val="21"/>
                <w:szCs w:val="21"/>
                <w:shd w:val="clear" w:color="auto" w:fill="FFFFFF"/>
                <w:lang w:val="en-US"/>
              </w:rPr>
              <w:t xml:space="preserve">44 497 </w:t>
            </w:r>
            <w:r>
              <w:rPr>
                <w:rFonts w:ascii="Arial" w:hAnsi="Arial" w:cs="Arial"/>
                <w:color w:val="000000"/>
                <w:sz w:val="21"/>
                <w:szCs w:val="21"/>
                <w:shd w:val="clear" w:color="auto" w:fill="FFFFFF"/>
              </w:rPr>
              <w:t>тенге</w:t>
            </w:r>
          </w:p>
        </w:tc>
      </w:tr>
    </w:tbl>
    <w:p w:rsidR="000E5821" w:rsidRPr="00C103FB" w:rsidRDefault="00EF1035" w:rsidP="00206464">
      <w:pPr>
        <w:ind w:firstLine="709"/>
        <w:rPr>
          <w:lang w:val="en-US"/>
        </w:rPr>
      </w:pPr>
      <w:r w:rsidRPr="00C103FB">
        <w:rPr>
          <w:rFonts w:ascii="Arial" w:hAnsi="Arial" w:cs="Arial"/>
          <w:color w:val="000000"/>
          <w:sz w:val="21"/>
          <w:szCs w:val="21"/>
          <w:lang w:val="en-US"/>
        </w:rPr>
        <w:br/>
      </w:r>
      <w:r w:rsidRPr="00C103FB">
        <w:rPr>
          <w:rFonts w:ascii="Arial" w:hAnsi="Arial" w:cs="Arial"/>
          <w:color w:val="000000"/>
          <w:sz w:val="21"/>
          <w:szCs w:val="21"/>
          <w:lang w:val="en-US"/>
        </w:rPr>
        <w:br/>
      </w:r>
      <w:r w:rsidR="0077217B" w:rsidRPr="00C103FB">
        <w:rPr>
          <w:rFonts w:ascii="Arial" w:hAnsi="Arial" w:cs="Arial"/>
          <w:color w:val="000000"/>
          <w:sz w:val="21"/>
          <w:szCs w:val="21"/>
          <w:lang w:val="en-US"/>
        </w:rPr>
        <w:lastRenderedPageBreak/>
        <w:br/>
      </w:r>
      <w:r w:rsidR="0077217B" w:rsidRPr="00C103FB">
        <w:rPr>
          <w:rFonts w:ascii="Arial" w:hAnsi="Arial" w:cs="Arial"/>
          <w:color w:val="000000"/>
          <w:sz w:val="21"/>
          <w:szCs w:val="21"/>
          <w:lang w:val="en-US"/>
        </w:rPr>
        <w:br/>
      </w:r>
      <w:r w:rsidR="0077217B" w:rsidRPr="00C103FB">
        <w:rPr>
          <w:rFonts w:ascii="Arial" w:hAnsi="Arial" w:cs="Arial"/>
          <w:color w:val="000000"/>
          <w:sz w:val="21"/>
          <w:szCs w:val="21"/>
          <w:lang w:val="en-US"/>
        </w:rPr>
        <w:br/>
      </w:r>
    </w:p>
    <w:sectPr w:rsidR="000E5821" w:rsidRPr="00C103FB"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2A6BDC"/>
    <w:multiLevelType w:val="hybridMultilevel"/>
    <w:tmpl w:val="2FDA20E8"/>
    <w:lvl w:ilvl="0" w:tplc="B09AA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18E0D3B"/>
    <w:multiLevelType w:val="hybridMultilevel"/>
    <w:tmpl w:val="682CE164"/>
    <w:lvl w:ilvl="0" w:tplc="B09AA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8714016"/>
    <w:multiLevelType w:val="hybridMultilevel"/>
    <w:tmpl w:val="765ADC9C"/>
    <w:lvl w:ilvl="0" w:tplc="B09AA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727769A"/>
    <w:multiLevelType w:val="hybridMultilevel"/>
    <w:tmpl w:val="98AC69F0"/>
    <w:lvl w:ilvl="0" w:tplc="B09AA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79B4B01"/>
    <w:multiLevelType w:val="hybridMultilevel"/>
    <w:tmpl w:val="4686D994"/>
    <w:lvl w:ilvl="0" w:tplc="B09AA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displayVerticalDrawingGridEvery w:val="2"/>
  <w:characterSpacingControl w:val="doNotCompress"/>
  <w:compat/>
  <w:rsids>
    <w:rsidRoot w:val="0077217B"/>
    <w:rsid w:val="000E5821"/>
    <w:rsid w:val="00190430"/>
    <w:rsid w:val="00206464"/>
    <w:rsid w:val="0045575A"/>
    <w:rsid w:val="00543310"/>
    <w:rsid w:val="00563E15"/>
    <w:rsid w:val="0077217B"/>
    <w:rsid w:val="007856FD"/>
    <w:rsid w:val="008919B1"/>
    <w:rsid w:val="008D46A4"/>
    <w:rsid w:val="00C103FB"/>
    <w:rsid w:val="00E51B63"/>
    <w:rsid w:val="00EF10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6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7217B"/>
    <w:rPr>
      <w:color w:val="0000FF"/>
      <w:u w:val="single"/>
    </w:rPr>
  </w:style>
  <w:style w:type="paragraph" w:styleId="a4">
    <w:name w:val="List Paragraph"/>
    <w:basedOn w:val="a"/>
    <w:uiPriority w:val="34"/>
    <w:qFormat/>
    <w:rsid w:val="00EF1035"/>
    <w:pPr>
      <w:ind w:left="720"/>
      <w:contextualSpacing/>
    </w:pPr>
  </w:style>
  <w:style w:type="table" w:styleId="a5">
    <w:name w:val="Table Grid"/>
    <w:basedOn w:val="a1"/>
    <w:uiPriority w:val="59"/>
    <w:rsid w:val="0020646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5</Pages>
  <Words>1613</Words>
  <Characters>9196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2020-09-23T14:50:00Z</dcterms:created>
  <dcterms:modified xsi:type="dcterms:W3CDTF">2020-09-23T16:21:00Z</dcterms:modified>
</cp:coreProperties>
</file>